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F29" w:rsidRPr="002F029C" w:rsidRDefault="007326F5">
      <w:pPr>
        <w:pStyle w:val="10"/>
        <w:jc w:val="center"/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2F029C">
        <w:rPr>
          <w:rFonts w:ascii="Times New Roman" w:eastAsia="Times New Roman" w:hAnsi="Times New Roman" w:cs="Times New Roman"/>
          <w:color w:val="auto"/>
        </w:rPr>
        <w:t>Независимая оценка качества оказания социальных услуг организациями социального обслуживания Республики Карелия</w:t>
      </w:r>
    </w:p>
    <w:p w:rsidR="00BB5F29" w:rsidRPr="002F029C" w:rsidRDefault="007326F5">
      <w:pPr>
        <w:pStyle w:val="10"/>
        <w:jc w:val="center"/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2F029C">
        <w:rPr>
          <w:rFonts w:ascii="Times New Roman" w:eastAsia="Times New Roman" w:hAnsi="Times New Roman" w:cs="Times New Roman"/>
          <w:color w:val="auto"/>
          <w:sz w:val="18"/>
          <w:szCs w:val="18"/>
        </w:rPr>
        <w:t>Карельский региональный общественный благотворительный фонд «Центр развития молодежных и общественных инициатив»</w:t>
      </w:r>
    </w:p>
    <w:p w:rsidR="00BB5F29" w:rsidRPr="002F029C" w:rsidRDefault="00BB5F29">
      <w:pPr>
        <w:pStyle w:val="10"/>
        <w:jc w:val="right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7326F5">
      <w:pPr>
        <w:pStyle w:val="10"/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b/>
          <w:color w:val="auto"/>
        </w:rPr>
        <w:t xml:space="preserve">Экспертное заключение </w:t>
      </w:r>
    </w:p>
    <w:p w:rsidR="00BB5F29" w:rsidRPr="002F029C" w:rsidRDefault="007326F5">
      <w:pPr>
        <w:pStyle w:val="10"/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b/>
          <w:color w:val="auto"/>
        </w:rPr>
        <w:t>по результатам независимой оценки качества оказания услуг организацией социального обслуживания</w:t>
      </w:r>
    </w:p>
    <w:p w:rsidR="00BB5F29" w:rsidRPr="002F029C" w:rsidRDefault="00BB5F29">
      <w:pPr>
        <w:pStyle w:val="10"/>
        <w:pBdr>
          <w:bottom w:val="single" w:sz="12" w:space="1" w:color="000000"/>
        </w:pBdr>
        <w:jc w:val="center"/>
        <w:rPr>
          <w:rFonts w:ascii="Times New Roman" w:eastAsia="Times New Roman" w:hAnsi="Times New Roman" w:cs="Times New Roman"/>
          <w:color w:val="auto"/>
        </w:rPr>
      </w:pPr>
    </w:p>
    <w:p w:rsidR="00273A61" w:rsidRPr="00273A61" w:rsidRDefault="00273A61" w:rsidP="00273A61">
      <w:pPr>
        <w:pStyle w:val="a6"/>
        <w:ind w:firstLine="284"/>
        <w:jc w:val="center"/>
        <w:rPr>
          <w:rFonts w:ascii="Times New Roman" w:hAnsi="Times New Roman"/>
          <w:u w:val="single"/>
        </w:rPr>
      </w:pP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softHyphen/>
      </w:r>
      <w:r w:rsidRPr="00273A61">
        <w:rPr>
          <w:rFonts w:ascii="Times New Roman" w:hAnsi="Times New Roman"/>
          <w:u w:val="single"/>
        </w:rPr>
        <w:t>Государственное бюджетное учреждение социального обслуживания Республики Карелия  «Центр помощи детям, оставшимся без попечения, №5»</w:t>
      </w:r>
    </w:p>
    <w:p w:rsidR="00BB5F29" w:rsidRPr="002F029C" w:rsidRDefault="00BB5F29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7326F5">
      <w:pPr>
        <w:pStyle w:val="10"/>
        <w:jc w:val="center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i/>
          <w:color w:val="auto"/>
        </w:rPr>
        <w:t>полное наименование организации</w:t>
      </w:r>
    </w:p>
    <w:p w:rsidR="00BB5F29" w:rsidRPr="002F029C" w:rsidRDefault="00BB5F29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273A61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>Эксперт</w:t>
      </w:r>
      <w:r w:rsidRPr="00273A61">
        <w:rPr>
          <w:rFonts w:ascii="Times New Roman" w:eastAsia="Times New Roman" w:hAnsi="Times New Roman" w:cs="Times New Roman"/>
          <w:color w:val="auto"/>
        </w:rPr>
        <w:t xml:space="preserve">: </w:t>
      </w:r>
      <w:r w:rsidR="00273A61" w:rsidRPr="00273A61">
        <w:rPr>
          <w:rFonts w:ascii="Times New Roman" w:hAnsi="Times New Roman" w:cs="Times New Roman"/>
        </w:rPr>
        <w:t xml:space="preserve">Андерсон Татьяна Анатольевна, директор ГБУ СО РК «Центр помощи </w:t>
      </w:r>
      <w:proofErr w:type="gramStart"/>
      <w:r w:rsidR="00273A61" w:rsidRPr="00273A61">
        <w:rPr>
          <w:rFonts w:ascii="Times New Roman" w:hAnsi="Times New Roman" w:cs="Times New Roman"/>
        </w:rPr>
        <w:t>детям</w:t>
      </w:r>
      <w:proofErr w:type="gramEnd"/>
      <w:r w:rsidR="00273A61" w:rsidRPr="00273A61">
        <w:rPr>
          <w:rFonts w:ascii="Times New Roman" w:hAnsi="Times New Roman" w:cs="Times New Roman"/>
        </w:rPr>
        <w:t xml:space="preserve"> оставшимся без попечения родителей №6»</w:t>
      </w:r>
    </w:p>
    <w:p w:rsidR="00BB5F29" w:rsidRPr="002F029C" w:rsidRDefault="00BB5F29">
      <w:pPr>
        <w:pStyle w:val="10"/>
        <w:jc w:val="right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BB5F29">
      <w:pPr>
        <w:pStyle w:val="10"/>
        <w:jc w:val="center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7326F5">
      <w:pPr>
        <w:pStyle w:val="10"/>
        <w:rPr>
          <w:rFonts w:ascii="Times New Roman" w:eastAsia="Times New Roman" w:hAnsi="Times New Roman" w:cs="Times New Roman"/>
          <w:b/>
          <w:color w:val="auto"/>
        </w:rPr>
      </w:pPr>
      <w:r w:rsidRPr="002F029C">
        <w:rPr>
          <w:rFonts w:ascii="Times New Roman" w:eastAsia="Times New Roman" w:hAnsi="Times New Roman" w:cs="Times New Roman"/>
          <w:b/>
          <w:color w:val="auto"/>
        </w:rPr>
        <w:t>Пояснения:</w:t>
      </w:r>
    </w:p>
    <w:p w:rsidR="00BB5F29" w:rsidRPr="002F029C" w:rsidRDefault="007326F5">
      <w:pPr>
        <w:pStyle w:val="10"/>
        <w:rPr>
          <w:rFonts w:ascii="Times New Roman" w:eastAsia="Times New Roman" w:hAnsi="Times New Roman" w:cs="Times New Roman"/>
          <w:b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1. </w:t>
      </w:r>
      <w:proofErr w:type="gramStart"/>
      <w:r w:rsidRPr="002F029C">
        <w:rPr>
          <w:rFonts w:ascii="Times New Roman" w:eastAsia="Times New Roman" w:hAnsi="Times New Roman" w:cs="Times New Roman"/>
          <w:color w:val="auto"/>
        </w:rPr>
        <w:t>Методика оценки по индикатору</w:t>
      </w:r>
      <w:r w:rsidRPr="002F029C">
        <w:rPr>
          <w:rFonts w:ascii="Times New Roman" w:eastAsia="Times New Roman" w:hAnsi="Times New Roman" w:cs="Times New Roman"/>
          <w:b/>
          <w:color w:val="auto"/>
        </w:rPr>
        <w:t xml:space="preserve"> (</w:t>
      </w:r>
      <w:r w:rsidRPr="002F029C">
        <w:rPr>
          <w:rFonts w:ascii="Times New Roman" w:eastAsia="Times New Roman" w:hAnsi="Times New Roman" w:cs="Times New Roman"/>
          <w:color w:val="auto"/>
        </w:rPr>
        <w:t>используется только к тем индикаторам, для которых не  предусмотрены пояснения  в форме экспертного заключения</w:t>
      </w:r>
      <w:r w:rsidRPr="002F029C">
        <w:rPr>
          <w:rFonts w:ascii="Times New Roman" w:eastAsia="Times New Roman" w:hAnsi="Times New Roman" w:cs="Times New Roman"/>
          <w:b/>
          <w:color w:val="auto"/>
        </w:rPr>
        <w:t xml:space="preserve">: </w:t>
      </w:r>
      <w:proofErr w:type="gramEnd"/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0,8 – 1,0 балл / 75% -100% – </w:t>
      </w:r>
      <w:r w:rsidRPr="002F029C">
        <w:rPr>
          <w:rFonts w:ascii="Times New Roman" w:eastAsia="Times New Roman" w:hAnsi="Times New Roman" w:cs="Times New Roman"/>
          <w:b/>
          <w:color w:val="auto"/>
        </w:rPr>
        <w:t>высокий уровень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2F029C">
        <w:rPr>
          <w:rFonts w:ascii="Times New Roman" w:eastAsia="Times New Roman" w:hAnsi="Times New Roman" w:cs="Times New Roman"/>
          <w:i/>
          <w:color w:val="auto"/>
        </w:rPr>
        <w:t>полностью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</w:t>
      </w:r>
      <w:r w:rsidRPr="002F029C">
        <w:rPr>
          <w:rFonts w:ascii="Times New Roman" w:eastAsia="Times New Roman" w:hAnsi="Times New Roman" w:cs="Times New Roman"/>
          <w:i/>
          <w:color w:val="auto"/>
        </w:rPr>
        <w:t>обеспечено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</w:t>
      </w:r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0,6 – 0,7 баллов/55- 74% - </w:t>
      </w:r>
      <w:r w:rsidRPr="002F029C">
        <w:rPr>
          <w:rFonts w:ascii="Times New Roman" w:eastAsia="Times New Roman" w:hAnsi="Times New Roman" w:cs="Times New Roman"/>
          <w:b/>
          <w:color w:val="auto"/>
        </w:rPr>
        <w:t>выше среднего уровня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2F029C">
        <w:rPr>
          <w:rFonts w:ascii="Times New Roman" w:eastAsia="Times New Roman" w:hAnsi="Times New Roman" w:cs="Times New Roman"/>
          <w:i/>
          <w:color w:val="auto"/>
        </w:rPr>
        <w:t>в целом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</w:t>
      </w:r>
      <w:r w:rsidRPr="002F029C">
        <w:rPr>
          <w:rFonts w:ascii="Times New Roman" w:eastAsia="Times New Roman" w:hAnsi="Times New Roman" w:cs="Times New Roman"/>
          <w:i/>
          <w:color w:val="auto"/>
        </w:rPr>
        <w:t>обеспечено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 </w:t>
      </w:r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0,4 – 0,5 баллов/35- 54% - </w:t>
      </w:r>
      <w:r w:rsidRPr="002F029C">
        <w:rPr>
          <w:rFonts w:ascii="Times New Roman" w:eastAsia="Times New Roman" w:hAnsi="Times New Roman" w:cs="Times New Roman"/>
          <w:b/>
          <w:color w:val="auto"/>
        </w:rPr>
        <w:t>средний уровень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2F029C">
        <w:rPr>
          <w:rFonts w:ascii="Times New Roman" w:eastAsia="Times New Roman" w:hAnsi="Times New Roman" w:cs="Times New Roman"/>
          <w:i/>
          <w:color w:val="auto"/>
        </w:rPr>
        <w:t>частично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</w:t>
      </w:r>
      <w:r w:rsidRPr="002F029C">
        <w:rPr>
          <w:rFonts w:ascii="Times New Roman" w:eastAsia="Times New Roman" w:hAnsi="Times New Roman" w:cs="Times New Roman"/>
          <w:i/>
          <w:color w:val="auto"/>
        </w:rPr>
        <w:t>обеспечено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 </w:t>
      </w:r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0,2 – 0,3 баллов/15- 34% - </w:t>
      </w:r>
      <w:r w:rsidRPr="002F029C">
        <w:rPr>
          <w:rFonts w:ascii="Times New Roman" w:eastAsia="Times New Roman" w:hAnsi="Times New Roman" w:cs="Times New Roman"/>
          <w:b/>
          <w:color w:val="auto"/>
        </w:rPr>
        <w:t>ниже среднего уровня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2F029C">
        <w:rPr>
          <w:rFonts w:ascii="Times New Roman" w:eastAsia="Times New Roman" w:hAnsi="Times New Roman" w:cs="Times New Roman"/>
          <w:i/>
          <w:color w:val="auto"/>
        </w:rPr>
        <w:t>слабо обеспечено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отношений); </w:t>
      </w:r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0,0 – 0,1 баллов /0 - 14% – </w:t>
      </w:r>
      <w:r w:rsidRPr="002F029C">
        <w:rPr>
          <w:rFonts w:ascii="Times New Roman" w:eastAsia="Times New Roman" w:hAnsi="Times New Roman" w:cs="Times New Roman"/>
          <w:b/>
          <w:color w:val="auto"/>
        </w:rPr>
        <w:t>низкий уровень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(качество деятельности </w:t>
      </w:r>
      <w:r w:rsidRPr="002F029C">
        <w:rPr>
          <w:rFonts w:ascii="Times New Roman" w:eastAsia="Times New Roman" w:hAnsi="Times New Roman" w:cs="Times New Roman"/>
          <w:i/>
          <w:color w:val="auto"/>
        </w:rPr>
        <w:t>не обеспечено</w:t>
      </w:r>
      <w:r w:rsidRPr="002F029C">
        <w:rPr>
          <w:rFonts w:ascii="Times New Roman" w:eastAsia="Times New Roman" w:hAnsi="Times New Roman" w:cs="Times New Roman"/>
          <w:color w:val="auto"/>
        </w:rPr>
        <w:t xml:space="preserve"> необходимыми и достаточными условиями и ресурсами, реализацией в полном объёме, актуальным и регулярным совершенствованием, удовлетворённостью  участников отношений).</w:t>
      </w:r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>2. Для каждого показателя в форме экспертного заключения описывается не менее 3 точек роста.</w:t>
      </w:r>
    </w:p>
    <w:p w:rsidR="00BB5F29" w:rsidRPr="002F029C" w:rsidRDefault="007326F5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>3. В выводах по итогам экспертизы отмечаются наивысшие достижения деятельности организации по оказанию услуг, в рекомендациях - обобщенные точки роста.</w:t>
      </w:r>
    </w:p>
    <w:p w:rsidR="00BB5F29" w:rsidRPr="002F029C" w:rsidRDefault="00BB5F29">
      <w:pPr>
        <w:pStyle w:val="10"/>
        <w:jc w:val="center"/>
        <w:rPr>
          <w:rFonts w:ascii="Times New Roman" w:eastAsia="Times New Roman" w:hAnsi="Times New Roman" w:cs="Times New Roman"/>
          <w:color w:val="auto"/>
        </w:rPr>
      </w:pPr>
    </w:p>
    <w:tbl>
      <w:tblPr>
        <w:tblStyle w:val="a5"/>
        <w:tblW w:w="1445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0"/>
        <w:gridCol w:w="105"/>
        <w:gridCol w:w="3825"/>
        <w:gridCol w:w="135"/>
        <w:gridCol w:w="855"/>
        <w:gridCol w:w="1845"/>
        <w:gridCol w:w="705"/>
        <w:gridCol w:w="705"/>
        <w:gridCol w:w="49"/>
        <w:gridCol w:w="656"/>
        <w:gridCol w:w="4589"/>
      </w:tblGrid>
      <w:tr w:rsidR="00BB5F29" w:rsidRPr="002F029C" w:rsidTr="00CE10A2">
        <w:trPr>
          <w:trHeight w:val="480"/>
        </w:trPr>
        <w:tc>
          <w:tcPr>
            <w:tcW w:w="990" w:type="dxa"/>
            <w:vMerge w:val="restart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№</w:t>
            </w:r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spellEnd"/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/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spellEnd"/>
          </w:p>
        </w:tc>
        <w:tc>
          <w:tcPr>
            <w:tcW w:w="3930" w:type="dxa"/>
            <w:gridSpan w:val="2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990" w:type="dxa"/>
            <w:gridSpan w:val="2"/>
            <w:vMerge w:val="restart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Единица измерения</w:t>
            </w:r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характе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proofErr w:type="gramEnd"/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ристика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) показателя</w:t>
            </w:r>
            <w:proofErr w:type="gramEnd"/>
          </w:p>
        </w:tc>
        <w:tc>
          <w:tcPr>
            <w:tcW w:w="1845" w:type="dxa"/>
            <w:vMerge w:val="restart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</w:t>
            </w:r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показателя в баллах</w:t>
            </w:r>
          </w:p>
        </w:tc>
        <w:tc>
          <w:tcPr>
            <w:tcW w:w="2115" w:type="dxa"/>
            <w:gridSpan w:val="4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Фактическое значение в баллах</w:t>
            </w:r>
          </w:p>
        </w:tc>
        <w:tc>
          <w:tcPr>
            <w:tcW w:w="4589" w:type="dxa"/>
            <w:vMerge w:val="restart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Точки роста</w:t>
            </w:r>
          </w:p>
        </w:tc>
      </w:tr>
      <w:tr w:rsidR="00BB5F29" w:rsidRPr="002F029C" w:rsidTr="00CE10A2">
        <w:trPr>
          <w:trHeight w:val="1120"/>
        </w:trPr>
        <w:tc>
          <w:tcPr>
            <w:tcW w:w="990" w:type="dxa"/>
            <w:vMerge/>
          </w:tcPr>
          <w:p w:rsidR="00BB5F29" w:rsidRPr="002F029C" w:rsidRDefault="00BB5F29">
            <w:pPr>
              <w:pStyle w:val="10"/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  <w:vMerge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  <w:vMerge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стационар </w:t>
            </w:r>
          </w:p>
        </w:tc>
        <w:tc>
          <w:tcPr>
            <w:tcW w:w="705" w:type="dxa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полустационар</w:t>
            </w:r>
          </w:p>
        </w:tc>
        <w:tc>
          <w:tcPr>
            <w:tcW w:w="705" w:type="dxa"/>
            <w:gridSpan w:val="2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надомное обслуживание</w:t>
            </w:r>
          </w:p>
        </w:tc>
        <w:tc>
          <w:tcPr>
            <w:tcW w:w="4589" w:type="dxa"/>
            <w:vMerge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B5F29" w:rsidRPr="002F029C" w:rsidTr="00CE10A2">
        <w:trPr>
          <w:trHeight w:val="500"/>
        </w:trPr>
        <w:tc>
          <w:tcPr>
            <w:tcW w:w="14459" w:type="dxa"/>
            <w:gridSpan w:val="11"/>
          </w:tcPr>
          <w:p w:rsidR="00BB5F29" w:rsidRPr="002F029C" w:rsidRDefault="007326F5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I. Открытость и доступность информации</w:t>
            </w:r>
            <w:r w:rsidRPr="002F029C">
              <w:rPr>
                <w:rFonts w:ascii="Times New Roman" w:eastAsia="Times New Roman" w:hAnsi="Times New Roman" w:cs="Times New Roman"/>
                <w:color w:val="auto"/>
                <w:sz w:val="17"/>
                <w:szCs w:val="17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об организации социального обслуживания</w:t>
            </w:r>
          </w:p>
        </w:tc>
      </w:tr>
      <w:tr w:rsidR="00BB5F29" w:rsidRPr="002F029C" w:rsidTr="00CE10A2">
        <w:tc>
          <w:tcPr>
            <w:tcW w:w="990" w:type="dxa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2F029C" w:rsidRDefault="007326F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открытость и доступность информации об организации  социального обслуживания</w:t>
            </w:r>
          </w:p>
          <w:p w:rsidR="00BB5F29" w:rsidRPr="002F029C" w:rsidRDefault="00BB5F29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B5F29" w:rsidRPr="002F029C" w:rsidTr="00CE10A2">
        <w:trPr>
          <w:trHeight w:val="1280"/>
        </w:trPr>
        <w:tc>
          <w:tcPr>
            <w:tcW w:w="990" w:type="dxa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</w:t>
            </w:r>
          </w:p>
        </w:tc>
        <w:tc>
          <w:tcPr>
            <w:tcW w:w="3930" w:type="dxa"/>
            <w:gridSpan w:val="2"/>
          </w:tcPr>
          <w:p w:rsidR="00BB5F29" w:rsidRPr="002F029C" w:rsidRDefault="007326F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Полнота и актуальность информации об организации социального обслуживания, размещаемой на</w:t>
            </w:r>
            <w:r w:rsidRPr="002F029C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общедоступных информационных ресурсах (на информационных стендах в помещении организации, на официальных сайтах организации социального обслуживания, органов исполнительной власти  в информационно-телекоммуникационной сети «Интернет» (далее – сеть «Интернет»):</w:t>
            </w:r>
            <w:proofErr w:type="gramEnd"/>
          </w:p>
          <w:p w:rsidR="00BB5F29" w:rsidRPr="002F029C" w:rsidRDefault="007326F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(по результатам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организации).</w:t>
            </w:r>
          </w:p>
        </w:tc>
        <w:tc>
          <w:tcPr>
            <w:tcW w:w="990" w:type="dxa"/>
            <w:gridSpan w:val="2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Максимальное значение </w:t>
            </w:r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B5F29" w:rsidRPr="002F029C" w:rsidRDefault="007326F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1.1-1.3.)</w:t>
            </w:r>
            <w:proofErr w:type="gramEnd"/>
          </w:p>
        </w:tc>
        <w:tc>
          <w:tcPr>
            <w:tcW w:w="705" w:type="dxa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7544B" w:rsidRPr="002F029C" w:rsidRDefault="00E7544B" w:rsidP="00E7544B">
            <w:pPr>
              <w:pStyle w:val="a6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Необходимо, 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>поддерж</w:t>
            </w:r>
            <w:r w:rsidRPr="002F029C">
              <w:rPr>
                <w:rFonts w:ascii="Times New Roman" w:hAnsi="Times New Roman" w:cs="Times New Roman"/>
                <w:color w:val="auto"/>
              </w:rPr>
              <w:t>ивать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 xml:space="preserve"> интерес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 xml:space="preserve"> получателей услуг к деятельности организации путем систематического обновления сайта, расширяя объѐм предоставляемой информации, интересной и актуальной для получателя услуг.</w:t>
            </w:r>
          </w:p>
          <w:p w:rsidR="00E7544B" w:rsidRPr="002F029C" w:rsidRDefault="00E7544B" w:rsidP="00E7544B">
            <w:pPr>
              <w:pStyle w:val="a6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>продолжать работу по своевременному обновлению важной актуальной информации о перечне и порядке предоставления услуг на сайте организации (в соответствии с действующим законодательством).</w:t>
            </w:r>
          </w:p>
          <w:p w:rsidR="00BB5F29" w:rsidRPr="002F029C" w:rsidRDefault="00E7544B" w:rsidP="00E7544B">
            <w:pPr>
              <w:pStyle w:val="a6"/>
              <w:numPr>
                <w:ilvl w:val="0"/>
                <w:numId w:val="1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 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>своевременно</w:t>
            </w:r>
            <w:r w:rsidR="0003682E" w:rsidRPr="002F029C">
              <w:rPr>
                <w:rFonts w:ascii="Times New Roman" w:hAnsi="Times New Roman" w:cs="Times New Roman"/>
                <w:color w:val="auto"/>
              </w:rPr>
              <w:t>е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 xml:space="preserve"> обновлени</w:t>
            </w:r>
            <w:r w:rsidRPr="002F029C">
              <w:rPr>
                <w:rFonts w:ascii="Times New Roman" w:hAnsi="Times New Roman" w:cs="Times New Roman"/>
                <w:color w:val="auto"/>
              </w:rPr>
              <w:t>е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 xml:space="preserve"> важной актуальной информаци</w:t>
            </w:r>
            <w:r w:rsidRPr="002F029C">
              <w:rPr>
                <w:rFonts w:ascii="Times New Roman" w:hAnsi="Times New Roman" w:cs="Times New Roman"/>
                <w:color w:val="auto"/>
              </w:rPr>
              <w:t>ей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 xml:space="preserve"> о перечне и порядке предоставления услуг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на </w:t>
            </w:r>
            <w:r w:rsidR="00290323" w:rsidRPr="002F029C">
              <w:rPr>
                <w:rFonts w:ascii="Times New Roman" w:hAnsi="Times New Roman" w:cs="Times New Roman"/>
                <w:color w:val="auto"/>
              </w:rPr>
              <w:t>информационных стендах в организации, а также создание условий для получения информационных буклетов и брошюр потенциальными получателями услуг.</w:t>
            </w:r>
          </w:p>
          <w:p w:rsidR="00BB5F29" w:rsidRPr="002F029C" w:rsidRDefault="00BB5F29" w:rsidP="00E7544B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2F029C" w:rsidRDefault="00BB5F2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B5F29" w:rsidRPr="002F029C" w:rsidRDefault="00BB5F29" w:rsidP="00E7544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2F029C" w:rsidTr="00CE10A2">
        <w:tc>
          <w:tcPr>
            <w:tcW w:w="990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1.1.</w:t>
            </w:r>
          </w:p>
        </w:tc>
        <w:tc>
          <w:tcPr>
            <w:tcW w:w="3930" w:type="dxa"/>
            <w:gridSpan w:val="2"/>
          </w:tcPr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«открытость и прозрачность государственных и муниципальных учреждений» - показатель рейтинга на  официальном сайте для размещения информации о государственных и муниципальных учреждениях (</w:t>
            </w:r>
            <w:hyperlink r:id="rId8">
              <w:r w:rsidRPr="002F029C">
                <w:rPr>
                  <w:rFonts w:ascii="Times New Roman" w:eastAsia="Times New Roman" w:hAnsi="Times New Roman" w:cs="Times New Roman"/>
                  <w:color w:val="auto"/>
                </w:rPr>
                <w:t>www.bus.gov.ru</w:t>
              </w:r>
            </w:hyperlink>
            <w:r w:rsidRPr="002F029C">
              <w:rPr>
                <w:rFonts w:ascii="Times New Roman" w:eastAsia="Times New Roman" w:hAnsi="Times New Roman" w:cs="Times New Roman"/>
                <w:color w:val="auto"/>
              </w:rPr>
              <w:t>)  в сети «Интернет»</w:t>
            </w:r>
          </w:p>
        </w:tc>
        <w:tc>
          <w:tcPr>
            <w:tcW w:w="990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баллы</w:t>
            </w:r>
          </w:p>
        </w:tc>
        <w:tc>
          <w:tcPr>
            <w:tcW w:w="184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</w:t>
            </w:r>
          </w:p>
        </w:tc>
        <w:tc>
          <w:tcPr>
            <w:tcW w:w="705" w:type="dxa"/>
          </w:tcPr>
          <w:p w:rsidR="00E14FDE" w:rsidRPr="002F029C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2F029C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2F029C" w:rsidTr="00CE10A2">
        <w:tc>
          <w:tcPr>
            <w:tcW w:w="990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1.2.</w:t>
            </w:r>
          </w:p>
        </w:tc>
        <w:tc>
          <w:tcPr>
            <w:tcW w:w="3930" w:type="dxa"/>
            <w:gridSpan w:val="2"/>
          </w:tcPr>
          <w:p w:rsidR="0067204E" w:rsidRPr="002F029C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соответствие информации о деятельности организации социального обслуживания, размещенной на официальном сайте организации социального обслуживания в сети «Интернет»,  порядку размещения информации на официальном сайте поставщика социальных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28 декабря 2013 г. № 442-ФЗ «Об основах социального обслуживания граждан в Российской Федерации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»</w:t>
            </w:r>
            <w:proofErr w:type="gramEnd"/>
          </w:p>
          <w:p w:rsidR="0067204E" w:rsidRPr="002F029C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(сайт и 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менее чем на 10%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10 до 30%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30 до 60%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60 до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90 %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от 90 до 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100 %</w:t>
            </w:r>
          </w:p>
        </w:tc>
        <w:tc>
          <w:tcPr>
            <w:tcW w:w="184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0,3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67204E" w:rsidRPr="002F029C" w:rsidRDefault="0067204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67204E" w:rsidRPr="002F029C" w:rsidRDefault="0067204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2F029C" w:rsidTr="00CE10A2">
        <w:tc>
          <w:tcPr>
            <w:tcW w:w="990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1.3.</w:t>
            </w:r>
          </w:p>
        </w:tc>
        <w:tc>
          <w:tcPr>
            <w:tcW w:w="3930" w:type="dxa"/>
            <w:gridSpan w:val="2"/>
          </w:tcPr>
          <w:p w:rsidR="0067204E" w:rsidRPr="002F029C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наличие информации о деятельности организации социального обслуживания (в том числе о перечне, порядке и условиях предоставления социальных услуг, тарифах на социальные услуги) на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информационных стендах в помещениях организации, размещение ее в брошюрах, буклетах </w:t>
            </w:r>
          </w:p>
          <w:p w:rsidR="0067204E" w:rsidRPr="002F029C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 и 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да/нет</w:t>
            </w:r>
          </w:p>
        </w:tc>
        <w:tc>
          <w:tcPr>
            <w:tcW w:w="184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2F029C" w:rsidTr="00CE10A2">
        <w:tc>
          <w:tcPr>
            <w:tcW w:w="7755" w:type="dxa"/>
            <w:gridSpan w:val="6"/>
          </w:tcPr>
          <w:p w:rsidR="0067204E" w:rsidRPr="002F029C" w:rsidRDefault="0067204E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67204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3,0</w:t>
            </w:r>
          </w:p>
        </w:tc>
        <w:tc>
          <w:tcPr>
            <w:tcW w:w="705" w:type="dxa"/>
          </w:tcPr>
          <w:p w:rsidR="0067204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3,0</w:t>
            </w:r>
          </w:p>
          <w:p w:rsidR="00363E46" w:rsidRPr="002F029C" w:rsidRDefault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67204E" w:rsidRPr="002F029C" w:rsidTr="00CE10A2">
        <w:tc>
          <w:tcPr>
            <w:tcW w:w="990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67204E" w:rsidRPr="002F029C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Наличие альтернативной версии официального сайта организации социального обслуживания в сети «Интернет» для инвалидов по зрению</w:t>
            </w:r>
          </w:p>
          <w:p w:rsidR="0067204E" w:rsidRPr="002F029C" w:rsidRDefault="0067204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(сайт и 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да/нет</w:t>
            </w:r>
          </w:p>
        </w:tc>
        <w:tc>
          <w:tcPr>
            <w:tcW w:w="184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67204E" w:rsidRPr="002F029C" w:rsidRDefault="0067204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F0211D" w:rsidRPr="002F029C" w:rsidRDefault="00F0211D" w:rsidP="00E7544B">
            <w:pPr>
              <w:pStyle w:val="a6"/>
              <w:numPr>
                <w:ilvl w:val="0"/>
                <w:numId w:val="9"/>
              </w:numPr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продолжить информирование населения о наличие альтернативной версии на официальном сайте организации социального обслуживания в сети «Интернет» для инвалидов по зрению.</w:t>
            </w:r>
          </w:p>
        </w:tc>
      </w:tr>
      <w:tr w:rsidR="00E14FDE" w:rsidRPr="002F029C" w:rsidTr="00CE10A2">
        <w:tc>
          <w:tcPr>
            <w:tcW w:w="7755" w:type="dxa"/>
            <w:gridSpan w:val="6"/>
          </w:tcPr>
          <w:p w:rsidR="00E14FDE" w:rsidRPr="002F029C" w:rsidRDefault="00E14FDE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E14FDE" w:rsidRPr="002F029C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2F029C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363E46" w:rsidRPr="002F029C" w:rsidRDefault="00363E46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2F029C" w:rsidTr="00CE10A2">
        <w:tc>
          <w:tcPr>
            <w:tcW w:w="990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Наличие дистанционных способов взаимодействия организации и получателей социальных услуг (получение информации, запись на прием и др.):</w:t>
            </w:r>
          </w:p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 и 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3.1-3.2)</w:t>
            </w:r>
            <w:proofErr w:type="gramEnd"/>
          </w:p>
        </w:tc>
        <w:tc>
          <w:tcPr>
            <w:tcW w:w="70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E7544B" w:rsidRPr="002F029C" w:rsidRDefault="00DF55F1" w:rsidP="00E7544B">
            <w:pPr>
              <w:pStyle w:val="a6"/>
              <w:numPr>
                <w:ilvl w:val="0"/>
                <w:numId w:val="9"/>
              </w:numPr>
              <w:ind w:left="86" w:hanging="8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обеспечить доступ получения услуг с использованием дистанционных способов взаимодействия организации и получателей услуг.</w:t>
            </w:r>
          </w:p>
          <w:p w:rsidR="00DF55F1" w:rsidRPr="002F029C" w:rsidRDefault="0003682E" w:rsidP="00E7544B">
            <w:pPr>
              <w:pStyle w:val="a6"/>
              <w:numPr>
                <w:ilvl w:val="0"/>
                <w:numId w:val="9"/>
              </w:numPr>
              <w:ind w:left="86" w:hanging="8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E7544B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F55F1" w:rsidRPr="002F029C">
              <w:rPr>
                <w:rFonts w:ascii="Times New Roman" w:hAnsi="Times New Roman" w:cs="Times New Roman"/>
                <w:color w:val="auto"/>
              </w:rPr>
              <w:t>развитие системы дистанционного взаимодействия организации с получателями услуг, для оперативного решения вопросов и своевременного получения информации.</w:t>
            </w:r>
          </w:p>
          <w:p w:rsidR="00DF55F1" w:rsidRPr="002F029C" w:rsidRDefault="00DF55F1">
            <w:pPr>
              <w:pStyle w:val="10"/>
              <w:jc w:val="center"/>
              <w:rPr>
                <w:color w:val="auto"/>
              </w:rPr>
            </w:pPr>
          </w:p>
          <w:p w:rsidR="00E14FDE" w:rsidRPr="002F029C" w:rsidRDefault="00E14FDE" w:rsidP="00694363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2F029C" w:rsidTr="00CE10A2">
        <w:tc>
          <w:tcPr>
            <w:tcW w:w="990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3.1.</w:t>
            </w:r>
          </w:p>
        </w:tc>
        <w:tc>
          <w:tcPr>
            <w:tcW w:w="3930" w:type="dxa"/>
            <w:gridSpan w:val="2"/>
          </w:tcPr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телефон</w:t>
            </w:r>
          </w:p>
        </w:tc>
        <w:tc>
          <w:tcPr>
            <w:tcW w:w="990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да/нет</w:t>
            </w:r>
          </w:p>
        </w:tc>
        <w:tc>
          <w:tcPr>
            <w:tcW w:w="184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E14FDE" w:rsidRPr="002F029C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2F029C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2F029C" w:rsidTr="00CE10A2">
        <w:tc>
          <w:tcPr>
            <w:tcW w:w="990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3.2.</w:t>
            </w:r>
          </w:p>
        </w:tc>
        <w:tc>
          <w:tcPr>
            <w:tcW w:w="3930" w:type="dxa"/>
            <w:gridSpan w:val="2"/>
          </w:tcPr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электронная почта, электронные сервисы на официальном сайте организации в сети «Интернет»</w:t>
            </w:r>
          </w:p>
        </w:tc>
        <w:tc>
          <w:tcPr>
            <w:tcW w:w="990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да/нет</w:t>
            </w:r>
          </w:p>
        </w:tc>
        <w:tc>
          <w:tcPr>
            <w:tcW w:w="184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E14FDE" w:rsidRPr="002F029C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E14FDE" w:rsidRPr="002F029C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2F029C" w:rsidTr="00CE10A2">
        <w:tc>
          <w:tcPr>
            <w:tcW w:w="7755" w:type="dxa"/>
            <w:gridSpan w:val="6"/>
          </w:tcPr>
          <w:p w:rsidR="00E14FDE" w:rsidRPr="002F029C" w:rsidRDefault="00E14FDE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E14FDE" w:rsidRPr="002F029C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E14FDE" w:rsidRPr="002F029C" w:rsidRDefault="00E14FDE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  <w:p w:rsidR="00363E46" w:rsidRPr="002F029C" w:rsidRDefault="00363E46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E14FDE" w:rsidRPr="002F029C" w:rsidTr="00CE10A2">
        <w:tc>
          <w:tcPr>
            <w:tcW w:w="990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Результативность обращений при использовании дистанционных способов взаимодействия с получателями социальных услуг  для получения необходимой информации:</w:t>
            </w:r>
          </w:p>
          <w:p w:rsidR="00E14FDE" w:rsidRPr="002F029C" w:rsidRDefault="00E14FD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(проведение контрольных звонков и изучение материалов в  организации)</w:t>
            </w:r>
          </w:p>
        </w:tc>
        <w:tc>
          <w:tcPr>
            <w:tcW w:w="990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4.1-4.2)</w:t>
            </w:r>
            <w:proofErr w:type="gramEnd"/>
          </w:p>
        </w:tc>
        <w:tc>
          <w:tcPr>
            <w:tcW w:w="705" w:type="dxa"/>
          </w:tcPr>
          <w:p w:rsidR="00E14FDE" w:rsidRPr="002F029C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E14FDE" w:rsidRPr="002F029C" w:rsidRDefault="00E14FDE" w:rsidP="00131AA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E14FDE" w:rsidRPr="002F029C" w:rsidRDefault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E7544B" w:rsidRPr="002F029C" w:rsidRDefault="00DF55F1" w:rsidP="00E7544B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развивать использование возможностей дистанционных (электронных) ресурсов взаимодействия организации с населением, что позволит оперативно предоставлять необходимую информацию. </w:t>
            </w:r>
          </w:p>
          <w:p w:rsidR="00E7544B" w:rsidRPr="002F029C" w:rsidRDefault="00E7544B" w:rsidP="00E7544B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DF55F1" w:rsidRPr="002F029C">
              <w:rPr>
                <w:rFonts w:ascii="Times New Roman" w:hAnsi="Times New Roman" w:cs="Times New Roman"/>
                <w:color w:val="auto"/>
              </w:rPr>
              <w:t xml:space="preserve"> организовать работу по распространению информации о возможности дистанционного взаимодействия организации с получателями социальных услуг, членами их семей, организациями партнерами, населением.</w:t>
            </w:r>
          </w:p>
          <w:p w:rsidR="00E14FDE" w:rsidRPr="002F029C" w:rsidRDefault="0003682E" w:rsidP="00E7544B">
            <w:pPr>
              <w:pStyle w:val="a6"/>
              <w:numPr>
                <w:ilvl w:val="0"/>
                <w:numId w:val="1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</w:t>
            </w:r>
            <w:r w:rsidR="00DF55F1" w:rsidRPr="002F029C">
              <w:rPr>
                <w:rFonts w:ascii="Times New Roman" w:hAnsi="Times New Roman" w:cs="Times New Roman"/>
                <w:color w:val="auto"/>
              </w:rPr>
              <w:t xml:space="preserve"> создать и распространить пошаговую инструкцию для получателей услуг по размещению ими запросов через электронную почту, электронные сервисы на официальном </w:t>
            </w:r>
            <w:r w:rsidR="00DF55F1" w:rsidRPr="002F029C">
              <w:rPr>
                <w:rFonts w:ascii="Times New Roman" w:hAnsi="Times New Roman" w:cs="Times New Roman"/>
                <w:color w:val="auto"/>
              </w:rPr>
              <w:lastRenderedPageBreak/>
              <w:t>сайте организации в сети «Интернет»</w:t>
            </w:r>
          </w:p>
          <w:p w:rsidR="00DF55F1" w:rsidRPr="002F029C" w:rsidRDefault="00DF55F1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E14FDE" w:rsidRPr="002F029C" w:rsidRDefault="00E14FDE" w:rsidP="00694363">
            <w:pPr>
              <w:pStyle w:val="10"/>
              <w:jc w:val="center"/>
              <w:rPr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результативных звонков по телефону в организацию социального обслуживания для получения необходимой информации от числа контрольных звонков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результативных обращений в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организацию социального обслуживания по электронной почте или с помощью электронных сервисов на официальном сайте организации в сети «Интернет» для получения необходимой информации от числа контрольных обращений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280"/>
        </w:trPr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  <w:p w:rsidR="00BE2F98" w:rsidRPr="002F029C" w:rsidRDefault="00BE2F98" w:rsidP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Наличие возможности направления заявления (жалобы), предложений и отзывов о качестве предоставления социальных услуг: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организации, уполномоченном органе, на сайтах  и форме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5.1-5.3)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B57260" w:rsidRPr="002F029C" w:rsidRDefault="00BE2F98" w:rsidP="00B57260">
            <w:pPr>
              <w:pStyle w:val="a6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сохранить существующую систему учета жалоб населения и контроля на их реагирование.</w:t>
            </w:r>
          </w:p>
          <w:p w:rsidR="00BE2F98" w:rsidRPr="002F029C" w:rsidRDefault="0003682E" w:rsidP="00B57260">
            <w:pPr>
              <w:pStyle w:val="a6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</w:t>
            </w:r>
            <w:r w:rsidR="00B57260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поддерж</w:t>
            </w:r>
            <w:r w:rsidR="00B57260" w:rsidRPr="002F029C">
              <w:rPr>
                <w:rFonts w:ascii="Times New Roman" w:hAnsi="Times New Roman" w:cs="Times New Roman"/>
                <w:color w:val="auto"/>
              </w:rPr>
              <w:t>ивать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имеющи</w:t>
            </w:r>
            <w:r w:rsidR="00B57260" w:rsidRPr="002F029C">
              <w:rPr>
                <w:rFonts w:ascii="Times New Roman" w:hAnsi="Times New Roman" w:cs="Times New Roman"/>
                <w:color w:val="auto"/>
              </w:rPr>
              <w:t>е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ся возможност</w:t>
            </w:r>
            <w:r w:rsidR="00B57260" w:rsidRPr="002F029C">
              <w:rPr>
                <w:rFonts w:ascii="Times New Roman" w:hAnsi="Times New Roman" w:cs="Times New Roman"/>
                <w:color w:val="auto"/>
              </w:rPr>
              <w:t>и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направления заявления (жалобы), предложени</w:t>
            </w:r>
            <w:r w:rsidR="00B57260" w:rsidRPr="002F029C">
              <w:rPr>
                <w:rFonts w:ascii="Times New Roman" w:hAnsi="Times New Roman" w:cs="Times New Roman"/>
                <w:color w:val="auto"/>
              </w:rPr>
              <w:t>я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 отзывов о качестве </w:t>
            </w:r>
            <w:r w:rsidR="00B57260" w:rsidRPr="002F029C">
              <w:rPr>
                <w:rFonts w:ascii="Times New Roman" w:hAnsi="Times New Roman" w:cs="Times New Roman"/>
                <w:color w:val="auto"/>
              </w:rPr>
              <w:t>предоставления социальных услуг</w:t>
            </w:r>
            <w:r w:rsidR="00B57260" w:rsidRPr="002F029C">
              <w:rPr>
                <w:color w:val="auto"/>
              </w:rPr>
              <w:t>.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B5726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лично в организацию социального обслуживания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возможность имеется/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отсутствует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rFonts w:ascii="Times New Roman" w:hAnsi="Times New Roman"/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в электронной форме на официальном сайте организации социального обслуживания в сети «Интернет»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возможность имеется/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отсутствует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по телефону /на «горячую линию» уполномоченного исполнительного органа государственной власти в сфере социального обслуживания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возможность имеется/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отсутствует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CE10A2" w:rsidRPr="002F029C" w:rsidTr="00CE10A2">
        <w:tc>
          <w:tcPr>
            <w:tcW w:w="7755" w:type="dxa"/>
            <w:gridSpan w:val="6"/>
          </w:tcPr>
          <w:p w:rsidR="00CE10A2" w:rsidRPr="002F029C" w:rsidRDefault="00CE10A2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CE10A2" w:rsidRPr="002F029C" w:rsidRDefault="00CE10A2" w:rsidP="00E14FD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F029C">
              <w:rPr>
                <w:rFonts w:ascii="Times New Roman" w:hAnsi="Times New Roman"/>
                <w:b/>
                <w:color w:val="auto"/>
              </w:rPr>
              <w:t>3,0</w:t>
            </w:r>
          </w:p>
        </w:tc>
        <w:tc>
          <w:tcPr>
            <w:tcW w:w="705" w:type="dxa"/>
          </w:tcPr>
          <w:p w:rsidR="00CE10A2" w:rsidRPr="002F029C" w:rsidRDefault="00CE10A2" w:rsidP="00E14FDE">
            <w:pPr>
              <w:jc w:val="center"/>
              <w:rPr>
                <w:rFonts w:ascii="Times New Roman" w:hAnsi="Times New Roman"/>
                <w:b/>
                <w:color w:val="auto"/>
              </w:rPr>
            </w:pPr>
            <w:r w:rsidRPr="002F029C">
              <w:rPr>
                <w:rFonts w:ascii="Times New Roman" w:hAnsi="Times New Roman"/>
                <w:b/>
                <w:color w:val="auto"/>
              </w:rPr>
              <w:t>3,0</w:t>
            </w:r>
          </w:p>
          <w:p w:rsidR="00CE10A2" w:rsidRPr="002F029C" w:rsidRDefault="00CE10A2" w:rsidP="00E14FDE">
            <w:pPr>
              <w:jc w:val="center"/>
              <w:rPr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CE10A2" w:rsidRPr="002F029C" w:rsidRDefault="00CE10A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CE10A2" w:rsidRPr="002F029C" w:rsidRDefault="00CE10A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Наличие информации о порядке подачи жалобы по вопросам качества оказания социальных услуг: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(изучение материалов в  организации, уполномоченном органе, на сайтах  и форме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6.1-6.3)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CE10A2" w:rsidRPr="002F029C" w:rsidRDefault="00B57260" w:rsidP="00CE10A2">
            <w:pPr>
              <w:pStyle w:val="a6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продолжать размещать информацию о порядке подачи жалобы по вопросам качества оказания социальных услуг на информационных стендах в помещении Центра, на официальных сайтах учреждения. </w:t>
            </w:r>
          </w:p>
          <w:p w:rsidR="00CE10A2" w:rsidRPr="002F029C" w:rsidRDefault="00BE2F98" w:rsidP="00CE10A2">
            <w:pPr>
              <w:pStyle w:val="a6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 корректировать информацию о порядке подачи жалобы по вопросам качества оказания социальных услуг, а также осуществлять </w:t>
            </w:r>
            <w:proofErr w:type="gramStart"/>
            <w:r w:rsidRPr="002F029C">
              <w:rPr>
                <w:rFonts w:ascii="Times New Roman" w:hAnsi="Times New Roman" w:cs="Times New Roman"/>
                <w:color w:val="auto"/>
              </w:rPr>
              <w:lastRenderedPageBreak/>
              <w:t>контроль за</w:t>
            </w:r>
            <w:proofErr w:type="gramEnd"/>
            <w:r w:rsidRPr="002F029C">
              <w:rPr>
                <w:rFonts w:ascii="Times New Roman" w:hAnsi="Times New Roman" w:cs="Times New Roman"/>
                <w:color w:val="auto"/>
              </w:rPr>
              <w:t xml:space="preserve"> своевременным принятием мер по устранению недостатков. </w:t>
            </w:r>
          </w:p>
          <w:p w:rsidR="00BE2F98" w:rsidRPr="002F029C" w:rsidRDefault="00BE2F98" w:rsidP="00CE10A2">
            <w:pPr>
              <w:pStyle w:val="a6"/>
              <w:numPr>
                <w:ilvl w:val="0"/>
                <w:numId w:val="14"/>
              </w:numPr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Ценно, что в Центре имеется информация о порядке подачи </w:t>
            </w:r>
            <w:r w:rsidR="0003682E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hAnsi="Times New Roman" w:cs="Times New Roman"/>
                <w:color w:val="auto"/>
              </w:rPr>
              <w:t>жалоб и предложений на информационном стенде в общедоступном месте.</w:t>
            </w:r>
          </w:p>
          <w:p w:rsidR="00BE2F98" w:rsidRPr="002F029C" w:rsidRDefault="00BE2F98" w:rsidP="00CE10A2">
            <w:pPr>
              <w:pStyle w:val="a6"/>
              <w:rPr>
                <w:rFonts w:ascii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694363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в общедоступных местах на информационных стендах в организации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социального обслуживания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отсутствует/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представлена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 частично/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в полном объеме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0/0,5/1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hAnsi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на  официальном сайте организации социального обслуживания в сети «Интернет»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отсутствует/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частично/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в полном объеме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0/0,5/1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на официальном сайте уполномоченного исполнительного органа государственной власти в сфере  социального обслуживания в сети «Интернет»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отсутствует/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частично/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представлена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в полном объеме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0/0,5/1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2,8</w:t>
            </w:r>
          </w:p>
        </w:tc>
        <w:tc>
          <w:tcPr>
            <w:tcW w:w="705" w:type="dxa"/>
          </w:tcPr>
          <w:p w:rsidR="00BE2F98" w:rsidRPr="002F029C" w:rsidRDefault="00BE2F98">
            <w:pPr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2,8</w:t>
            </w:r>
          </w:p>
          <w:p w:rsidR="00BE2F98" w:rsidRPr="002F029C" w:rsidRDefault="00BE2F98">
            <w:pPr>
              <w:rPr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rPr>
                <w:b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 социальных услуг, удовлетворенных качеством, полнотой и доступностью информации (при личном обращении, по телефону, на официальном сайте организации социального обслуживания) о работе организации социального обслуживания, в том числе о перечне и порядке предоставления социальных услуг, от общего числа опрошенных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0B06B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 w:rsidP="000B06B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CE10A2" w:rsidRPr="002F029C" w:rsidRDefault="00CE10A2" w:rsidP="00CE10A2">
            <w:pPr>
              <w:pStyle w:val="a6"/>
              <w:numPr>
                <w:ilvl w:val="0"/>
                <w:numId w:val="1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родолж</w:t>
            </w:r>
            <w:r w:rsidRPr="002F029C">
              <w:rPr>
                <w:rFonts w:ascii="Times New Roman" w:hAnsi="Times New Roman" w:cs="Times New Roman"/>
                <w:color w:val="auto"/>
              </w:rPr>
              <w:t>ать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использова</w:t>
            </w:r>
            <w:r w:rsidRPr="002F029C">
              <w:rPr>
                <w:rFonts w:ascii="Times New Roman" w:hAnsi="Times New Roman" w:cs="Times New Roman"/>
                <w:color w:val="auto"/>
              </w:rPr>
              <w:t>ть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созданн</w:t>
            </w:r>
            <w:r w:rsidRPr="002F029C">
              <w:rPr>
                <w:rFonts w:ascii="Times New Roman" w:hAnsi="Times New Roman" w:cs="Times New Roman"/>
                <w:color w:val="auto"/>
              </w:rPr>
              <w:t>ую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систем</w:t>
            </w:r>
            <w:r w:rsidRPr="002F029C">
              <w:rPr>
                <w:rFonts w:ascii="Times New Roman" w:hAnsi="Times New Roman" w:cs="Times New Roman"/>
                <w:color w:val="auto"/>
              </w:rPr>
              <w:t>у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изучения мнения потребителей. </w:t>
            </w:r>
          </w:p>
          <w:p w:rsidR="00BE2F98" w:rsidRPr="002F029C" w:rsidRDefault="00CE10A2" w:rsidP="00CE10A2">
            <w:pPr>
              <w:pStyle w:val="a6"/>
              <w:numPr>
                <w:ilvl w:val="0"/>
                <w:numId w:val="16"/>
              </w:numPr>
              <w:ind w:left="-55" w:firstLine="55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родолж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ать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работ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у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по информированию населения о работе учреждения и о порядке и перечне предоставления социальных услуг.</w:t>
            </w:r>
          </w:p>
          <w:p w:rsidR="00BE2F98" w:rsidRPr="002F029C" w:rsidRDefault="00BE2F98" w:rsidP="00CE10A2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E2F98" w:rsidRPr="002F029C" w:rsidRDefault="00BE2F98" w:rsidP="00CE10A2">
            <w:pPr>
              <w:pStyle w:val="10"/>
              <w:rPr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0B06B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0,6</w:t>
            </w:r>
          </w:p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значение по критерию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C6756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14,6</w:t>
            </w:r>
          </w:p>
        </w:tc>
        <w:tc>
          <w:tcPr>
            <w:tcW w:w="705" w:type="dxa"/>
          </w:tcPr>
          <w:p w:rsidR="00BE2F98" w:rsidRPr="002F029C" w:rsidRDefault="00C6756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14,4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открытость и доступность информации об организации  социального обслуживания*</w:t>
            </w:r>
          </w:p>
        </w:tc>
      </w:tr>
      <w:tr w:rsidR="00BE2F98" w:rsidRPr="002F029C" w:rsidTr="00CE10A2">
        <w:trPr>
          <w:trHeight w:val="600"/>
        </w:trPr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Эффективность внутренней информационной системы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, сайт и изучение материалов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8.1 - 8.6)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5319D3" w:rsidRPr="002F029C" w:rsidRDefault="00BE2F98" w:rsidP="005319D3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</w:t>
            </w:r>
            <w:r w:rsidR="005319D3" w:rsidRPr="002F029C">
              <w:rPr>
                <w:rFonts w:ascii="Times New Roman" w:hAnsi="Times New Roman" w:cs="Times New Roman"/>
                <w:color w:val="auto"/>
              </w:rPr>
              <w:t xml:space="preserve">ажно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своевременное обновление всех структурных единиц информационной системы, в соответствии с современными требованиями. </w:t>
            </w:r>
          </w:p>
          <w:p w:rsidR="005319D3" w:rsidRPr="002F029C" w:rsidRDefault="00BE2F98" w:rsidP="005319D3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 предоставить возможность работникам организации повысить свои информационно – телекоммуникационные компетенции. </w:t>
            </w:r>
          </w:p>
          <w:p w:rsidR="00BE2F98" w:rsidRPr="002F029C" w:rsidRDefault="0003682E" w:rsidP="005319D3">
            <w:pPr>
              <w:pStyle w:val="a6"/>
              <w:numPr>
                <w:ilvl w:val="0"/>
                <w:numId w:val="1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перевести весь документооборот в электронный вариант, в соответствии с современными требованиями.</w:t>
            </w:r>
          </w:p>
          <w:p w:rsidR="00BE2F98" w:rsidRPr="002F029C" w:rsidRDefault="00BE2F98" w:rsidP="005319D3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E2F98" w:rsidRPr="002F029C" w:rsidRDefault="00BE2F98" w:rsidP="00C6756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8.1.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обновленных структурных единиц информационной системы организации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последние 3 года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8.2.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специалистов, использующих информационно – телекоммуникационные сети в профессиональной деятельности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8.3.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учредительных документов и локальных актов,  переведенных в электронный документооборот организации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8.4.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учредительных документов и локальных актов, нашедших отражение в информационном пространстве организации от их общего количества (сайт, стенды, буклеты и др.)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8.5.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электронных ресурсов, представленных в свободном доступе в сети Интернет, к общему количеству созданных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1360"/>
        </w:trPr>
        <w:tc>
          <w:tcPr>
            <w:tcW w:w="109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8.6.</w:t>
            </w:r>
          </w:p>
        </w:tc>
        <w:tc>
          <w:tcPr>
            <w:tcW w:w="3825" w:type="dxa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созданных информационных материалов для получателей услуг к общему количеству информации об организации 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4,7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4,7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03EA" w:rsidRPr="002F029C" w:rsidTr="00CE10A2">
        <w:tc>
          <w:tcPr>
            <w:tcW w:w="7755" w:type="dxa"/>
            <w:gridSpan w:val="6"/>
          </w:tcPr>
          <w:p w:rsidR="009603EA" w:rsidRPr="002F029C" w:rsidRDefault="009603EA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</w:t>
            </w:r>
          </w:p>
          <w:p w:rsidR="009603EA" w:rsidRPr="002F029C" w:rsidRDefault="009603EA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9603EA" w:rsidRPr="002F029C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19,3</w:t>
            </w:r>
          </w:p>
        </w:tc>
        <w:tc>
          <w:tcPr>
            <w:tcW w:w="705" w:type="dxa"/>
          </w:tcPr>
          <w:p w:rsidR="009603EA" w:rsidRPr="002F029C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19,1</w:t>
            </w:r>
          </w:p>
        </w:tc>
        <w:tc>
          <w:tcPr>
            <w:tcW w:w="705" w:type="dxa"/>
            <w:gridSpan w:val="2"/>
          </w:tcPr>
          <w:p w:rsidR="009603EA" w:rsidRPr="002F029C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9603EA" w:rsidRPr="002F029C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II. Комфортность условий предоставления социальных услуг и доступность их получения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комфортность условий предоставления социальных услуг и доступность их получения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Доступность условий беспрепятственного доступа к объектам и услугам в организации социального обслуживания для инвалидов (в том числе детей-инвалидов) и других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маломобильных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групп получателей социальных</w:t>
            </w:r>
            <w:r w:rsidRPr="002F029C">
              <w:rPr>
                <w:rFonts w:ascii="Times New Roman" w:eastAsia="Times New Roman" w:hAnsi="Times New Roman" w:cs="Times New Roman"/>
                <w:b/>
                <w:i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услуг: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1.1-1.4)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5319D3" w:rsidRPr="002F029C" w:rsidRDefault="005319D3" w:rsidP="005319D3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в организации оборудова</w:t>
            </w:r>
            <w:r w:rsidRPr="002F029C">
              <w:rPr>
                <w:rFonts w:ascii="Times New Roman" w:hAnsi="Times New Roman" w:cs="Times New Roman"/>
                <w:color w:val="auto"/>
              </w:rPr>
              <w:t>ть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входные зоны для </w:t>
            </w:r>
            <w:proofErr w:type="spellStart"/>
            <w:r w:rsidR="00BE2F98" w:rsidRPr="002F029C">
              <w:rPr>
                <w:rFonts w:ascii="Times New Roman" w:hAnsi="Times New Roman" w:cs="Times New Roman"/>
                <w:color w:val="auto"/>
              </w:rPr>
              <w:t>маломобильных</w:t>
            </w:r>
            <w:proofErr w:type="spellEnd"/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групп получателей услуг.</w:t>
            </w:r>
          </w:p>
          <w:p w:rsidR="005319D3" w:rsidRPr="002F029C" w:rsidRDefault="005319D3" w:rsidP="005319D3">
            <w:pPr>
              <w:pStyle w:val="a6"/>
              <w:numPr>
                <w:ilvl w:val="0"/>
                <w:numId w:val="1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продолжить работу по обеспечению доступности условий доступа к организации для </w:t>
            </w:r>
            <w:proofErr w:type="spellStart"/>
            <w:r w:rsidR="00BE2F98" w:rsidRPr="002F029C">
              <w:rPr>
                <w:rFonts w:ascii="Times New Roman" w:hAnsi="Times New Roman" w:cs="Times New Roman"/>
                <w:color w:val="auto"/>
              </w:rPr>
              <w:t>маломобильных</w:t>
            </w:r>
            <w:proofErr w:type="spellEnd"/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групп получателей услуг (обозначить места подъезда (подхода) к помещениям Центра знаками дополнительной информации).</w:t>
            </w:r>
          </w:p>
          <w:p w:rsidR="00BE2F98" w:rsidRPr="002F029C" w:rsidRDefault="00BE2F98" w:rsidP="0003682E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оборудование территории, прилегающей к организации социального обслуживания, с учетом требований доступности для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маломобильных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получателей услуг (лиц с нарушением функций слуха, зрения и лиц, использующих для передвижения кресла-коляски)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оборудована/ частично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оборудована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/не оборудована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1/0,5/0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оборудование входных зон на объектах оценки для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маломобильных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групп населения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доступны/ частично доступны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/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не доступны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1/0,5/0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наличие специально оборудованного санитарно-гигиенического помещения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доступно/ частично доступно /не доступно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1/0,5/0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наличие в помещениях организации социального обслуживания видео, аудио информаторов для лиц с нарушением функций слуха и зрения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есть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/нет)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 w:rsidP="00363E46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9603EA" w:rsidP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2,5</w:t>
            </w:r>
          </w:p>
        </w:tc>
        <w:tc>
          <w:tcPr>
            <w:tcW w:w="705" w:type="dxa"/>
          </w:tcPr>
          <w:p w:rsidR="00BE2F98" w:rsidRPr="002F029C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2,5</w:t>
            </w:r>
          </w:p>
          <w:p w:rsidR="009603EA" w:rsidRPr="002F029C" w:rsidRDefault="009603E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2. 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услуг (в том числе инвалидов и других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маломобильных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групп получателей услуг), считающих условия оказания услуг доступными, от общего числа опрошенных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050FC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050FC7" w:rsidRPr="002F029C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5319D3" w:rsidRPr="002F029C" w:rsidRDefault="00BE2F98" w:rsidP="005319D3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продолжить деятельность Центра по повышению качества доступных условий для получателей услуг с разными потребностями и возможностями. </w:t>
            </w:r>
          </w:p>
          <w:p w:rsidR="005319D3" w:rsidRPr="002F029C" w:rsidRDefault="005319D3" w:rsidP="005319D3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привлекать к этой деятельности партнѐров, учредителя уполномоченный орган</w:t>
            </w:r>
          </w:p>
          <w:p w:rsidR="00BE2F98" w:rsidRPr="002F029C" w:rsidRDefault="005319D3" w:rsidP="005319D3">
            <w:pPr>
              <w:pStyle w:val="a6"/>
              <w:numPr>
                <w:ilvl w:val="0"/>
                <w:numId w:val="20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Ценно, что уровень доступности оказания услуг получатели считают высоким.</w:t>
            </w: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 w:rsidP="00363E46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</w:t>
            </w:r>
            <w:r w:rsidR="00050FC7"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8</w:t>
            </w:r>
          </w:p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Наличие оборудованных помещений для предоставления социальных услуг в соответствии с перечнем социальных услуг, предоставляемых в данной организации социального обслуживания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есть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/нет)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1/0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03682E" w:rsidP="002F7D3D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</w:t>
            </w:r>
            <w:r w:rsidR="002F7D3D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продолжить работу по оборудованию помещений для предоставления социальных услуг в соответствии с перечнем социальных услуг предоставляемых данной организации.</w:t>
            </w:r>
          </w:p>
          <w:p w:rsidR="00BE2F98" w:rsidRPr="002F029C" w:rsidRDefault="00BE2F98" w:rsidP="002F7D3D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 w:rsidP="00363E46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2F029C" w:rsidRDefault="00BE2F98" w:rsidP="00363E46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Укомплектованность организации социального обслуживания специалистами, осуществляющими предоставление социальных услуг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от штатных единиц, </w:t>
            </w:r>
            <w:proofErr w:type="spellStart"/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установлен-ных</w:t>
            </w:r>
            <w:proofErr w:type="spellEnd"/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в штатном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расписании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 w:rsidP="002F7D3D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продолжать работу по систематическому повышению профессиональной компетентности сотрудников Центра.</w:t>
            </w:r>
          </w:p>
          <w:p w:rsidR="002F7D3D" w:rsidRPr="002F029C" w:rsidRDefault="00BE2F98" w:rsidP="002F7D3D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BE2F98" w:rsidRPr="002F029C" w:rsidRDefault="00BE2F98" w:rsidP="002F7D3D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 социальных услуг, оценивающих благоустройство и  содержание помещения организации социального обслуживания и территории, на которой она расположена,  как хорошее, от  общего числа опрошенных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2F7D3D" w:rsidP="0003682E">
            <w:pPr>
              <w:pStyle w:val="a6"/>
              <w:numPr>
                <w:ilvl w:val="0"/>
                <w:numId w:val="2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продолжать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дальнейше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е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благоустройств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о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территории.</w:t>
            </w: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</w:tc>
        <w:tc>
          <w:tcPr>
            <w:tcW w:w="705" w:type="dxa"/>
          </w:tcPr>
          <w:p w:rsidR="00BE2F98" w:rsidRPr="002F029C" w:rsidRDefault="00DC7AB4" w:rsidP="00DC7AB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6,5</w:t>
            </w:r>
          </w:p>
          <w:p w:rsidR="00DC7AB4" w:rsidRPr="002F029C" w:rsidRDefault="00DC7AB4" w:rsidP="00DC7AB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DC7AB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6,3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комфортность условий предоставления социальных услуг и доступность их получения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Современность материально-технической базы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6.1-6.2)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2F7D3D" w:rsidRPr="002F029C" w:rsidRDefault="00BE2F98" w:rsidP="002F7D3D">
            <w:pPr>
              <w:pStyle w:val="a6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продолжать оснащать помещения, оборудование и территорию организации в соответствии с современными нормами и правилами.</w:t>
            </w:r>
          </w:p>
          <w:p w:rsidR="002F7D3D" w:rsidRPr="002F029C" w:rsidRDefault="002F7D3D" w:rsidP="002F7D3D">
            <w:pPr>
              <w:pStyle w:val="a6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продолжать оснащать помещения и территорию организации в соответствии с современными нормами и правилами.</w:t>
            </w:r>
          </w:p>
          <w:p w:rsidR="00BE2F98" w:rsidRPr="002F029C" w:rsidRDefault="0003682E" w:rsidP="002F7D3D">
            <w:pPr>
              <w:pStyle w:val="a6"/>
              <w:numPr>
                <w:ilvl w:val="0"/>
                <w:numId w:val="2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Ценно, что организация </w:t>
            </w:r>
            <w:r w:rsidR="002F7D3D" w:rsidRPr="002F029C">
              <w:rPr>
                <w:rFonts w:ascii="Times New Roman" w:hAnsi="Times New Roman" w:cs="Times New Roman"/>
                <w:color w:val="auto"/>
              </w:rPr>
              <w:t>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родолжа</w:t>
            </w:r>
            <w:r w:rsidRPr="002F029C">
              <w:rPr>
                <w:rFonts w:ascii="Times New Roman" w:hAnsi="Times New Roman" w:cs="Times New Roman"/>
                <w:color w:val="auto"/>
              </w:rPr>
              <w:t>ет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развит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ь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 обновл</w:t>
            </w:r>
            <w:r w:rsidRPr="002F029C">
              <w:rPr>
                <w:rFonts w:ascii="Times New Roman" w:hAnsi="Times New Roman" w:cs="Times New Roman"/>
                <w:color w:val="auto"/>
              </w:rPr>
              <w:t>ять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материально-техническ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ую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баз</w:t>
            </w:r>
            <w:r w:rsidRPr="002F029C">
              <w:rPr>
                <w:rFonts w:ascii="Times New Roman" w:hAnsi="Times New Roman" w:cs="Times New Roman"/>
                <w:color w:val="auto"/>
              </w:rPr>
              <w:t>у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в с</w:t>
            </w:r>
            <w:r w:rsidRPr="002F029C">
              <w:rPr>
                <w:rFonts w:ascii="Times New Roman" w:hAnsi="Times New Roman" w:cs="Times New Roman"/>
                <w:color w:val="auto"/>
              </w:rPr>
              <w:t>оответствии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с современными требованиями для оборудования, помещений и территорий.</w:t>
            </w:r>
          </w:p>
          <w:p w:rsidR="00BE2F98" w:rsidRPr="002F029C" w:rsidRDefault="00BE2F98" w:rsidP="002F7D3D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оборудования, соответствующего современным требованиям (% к общему количеству оборудования)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помещений и /или территорий, используемых для реализации деятельности, которые  соответствуют современным требованиям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7.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Эффективность материально – технической базы</w:t>
            </w:r>
          </w:p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7.1-7.2)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9A4C55" w:rsidRPr="002F029C" w:rsidRDefault="00BE2F98" w:rsidP="009A4C55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продолжать работу по эффективному использованию имеющихся помещений, территорий и оборудования.</w:t>
            </w:r>
          </w:p>
          <w:p w:rsidR="009A4C55" w:rsidRPr="002F029C" w:rsidRDefault="002F7D3D" w:rsidP="009A4C55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продолжить эффективное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lastRenderedPageBreak/>
              <w:t>использование имеющихся у организации помещений, территорий и оборудования для качественного предоставления услуг.</w:t>
            </w:r>
          </w:p>
          <w:p w:rsidR="00BE2F98" w:rsidRPr="002F029C" w:rsidRDefault="00BE2F98" w:rsidP="009A4C55">
            <w:pPr>
              <w:pStyle w:val="a6"/>
              <w:numPr>
                <w:ilvl w:val="0"/>
                <w:numId w:val="2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Ценно, что организация максимально использует имеющиеся помещения и территории, а также имеющееся оборудование.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4E4311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 использования имеющихся помещений и территорий при реализации деятельности организации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7.2.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 использования имеющегося оборудования при реализации деятельности организации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Востребованность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спектра </w:t>
            </w:r>
            <w:r w:rsidR="009A4C55"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услуг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8.1-8.3)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9A4C55" w:rsidRPr="002F029C" w:rsidRDefault="00BE2F98" w:rsidP="009A4C55">
            <w:pPr>
              <w:pStyle w:val="a6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расширять спектр услуг, предоставляемых организацией, разрабатывать комплексы услуг в соответствии с запросами получателей.</w:t>
            </w:r>
          </w:p>
          <w:p w:rsidR="009A4C55" w:rsidRPr="002F029C" w:rsidRDefault="009A4C55" w:rsidP="009A4C55">
            <w:pPr>
              <w:pStyle w:val="a6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Значимо предоставление услуг, ориентированных на индивидуальные потребности получателей.</w:t>
            </w:r>
          </w:p>
          <w:p w:rsidR="0003682E" w:rsidRPr="002F029C" w:rsidRDefault="00BE2F98" w:rsidP="009A4C55">
            <w:pPr>
              <w:pStyle w:val="a6"/>
              <w:numPr>
                <w:ilvl w:val="0"/>
                <w:numId w:val="2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 </w:t>
            </w:r>
            <w:r w:rsidR="0003682E" w:rsidRPr="002F029C">
              <w:rPr>
                <w:rFonts w:ascii="Times New Roman" w:eastAsia="Times New Roman" w:hAnsi="Times New Roman" w:cs="Times New Roman"/>
                <w:color w:val="auto"/>
              </w:rPr>
              <w:t>услуги, предоставляемые организацией, соответствуют запросам получателей.</w:t>
            </w:r>
          </w:p>
          <w:p w:rsidR="00BE2F98" w:rsidRPr="002F029C" w:rsidRDefault="00BE2F98" w:rsidP="009A4C55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9A4C55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4E4311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услуг, предоставляемых организацией, которые соответствуют запросам получателей.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активно используемых получателями услуг по отношению ко всему перечню услуг.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8.3.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получателей, пользующихся услугами организации, от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установленного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нормативами или заданием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2,6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9.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Адресность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спектра услуг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9.1-9.5)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E45394" w:rsidRPr="002F029C" w:rsidRDefault="009A4C55" w:rsidP="00E45394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hAnsi="Times New Roman" w:cs="Times New Roman"/>
                <w:color w:val="auto"/>
              </w:rPr>
              <w:t>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родолж</w:t>
            </w:r>
            <w:r w:rsidRPr="002F029C">
              <w:rPr>
                <w:rFonts w:ascii="Times New Roman" w:hAnsi="Times New Roman" w:cs="Times New Roman"/>
                <w:color w:val="auto"/>
              </w:rPr>
              <w:t>ать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использова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ть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изучени</w:t>
            </w:r>
            <w:r w:rsidRPr="002F029C">
              <w:rPr>
                <w:rFonts w:ascii="Times New Roman" w:hAnsi="Times New Roman" w:cs="Times New Roman"/>
                <w:color w:val="auto"/>
              </w:rPr>
              <w:t>е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мнения потребителей и удовлетворение наиболее </w:t>
            </w:r>
            <w:r w:rsidRPr="002F029C">
              <w:rPr>
                <w:rFonts w:ascii="Times New Roman" w:hAnsi="Times New Roman" w:cs="Times New Roman"/>
                <w:color w:val="auto"/>
              </w:rPr>
              <w:t>востребованных клиентами услуг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E45394" w:rsidRPr="002F029C" w:rsidRDefault="00E45394" w:rsidP="00E45394">
            <w:pPr>
              <w:pStyle w:val="a6"/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ри изучении точки зрения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lastRenderedPageBreak/>
              <w:t xml:space="preserve">получателей услуг учитывать весь спектр их особенностей и максимально их удовлетворять, включая получателя в активную позицию и нацеливая его на формирование необходимых социальных компетенций саморазвития и самосовершенствования. </w:t>
            </w:r>
          </w:p>
          <w:p w:rsidR="00BE2F98" w:rsidRPr="002F029C" w:rsidRDefault="00BE2F98" w:rsidP="00C833DD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9.1.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услуг, предоставляемых организацией,  которые соответствуют индивидуальной нуждаемости получателя.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9.2.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получателей, пользующихся комплексом необходимых социальных услуг.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9.3.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чьи индивидуальные особые потребности учтены, к  общему числу получателей услуг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9.4.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удовлетворенных индивидуальных особых потребностей получателей услуг к общему числу их индивидуальных особых потребностей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9.5.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обеспечивающих индивидуальное сопровождение получателей услуг от общего количества работников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5,0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5,0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10.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Продуктивность  процесса предоставления услуг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10.1-10.3)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E45394" w:rsidRPr="002F029C" w:rsidRDefault="00E45394" w:rsidP="00E45394">
            <w:pPr>
              <w:pStyle w:val="a6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сохранение дальнейшего соответствия всех оказываемых услуг требованиям законодательства, нормативно-правовых актов, локальных актов организации. </w:t>
            </w:r>
          </w:p>
          <w:p w:rsidR="00BE2F98" w:rsidRPr="002F029C" w:rsidRDefault="00BE2F98" w:rsidP="00E45394">
            <w:pPr>
              <w:pStyle w:val="a6"/>
              <w:numPr>
                <w:ilvl w:val="0"/>
                <w:numId w:val="2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продолжить работу по созданию паспортов всех социальных услуг.</w:t>
            </w:r>
          </w:p>
          <w:p w:rsidR="00BE2F98" w:rsidRPr="002F029C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10.1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услуг, имеющих актуальное описание их полного цикла осуществления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2F029C" w:rsidRDefault="00BE2F98" w:rsidP="0036688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10.2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реализованных в полном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объеме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10.3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процесс предоставления которых соответствует всем критериям качества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(по услугам,  представленным к экспертизе):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 30% - 0,3 балла,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31-60 % - 0,6 балла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61 - 100% - 1,0 балл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58644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значение по региональным показателям в баллах:</w:t>
            </w:r>
          </w:p>
        </w:tc>
        <w:tc>
          <w:tcPr>
            <w:tcW w:w="705" w:type="dxa"/>
          </w:tcPr>
          <w:p w:rsidR="00BE2F98" w:rsidRPr="002F029C" w:rsidRDefault="0058644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13,4</w:t>
            </w:r>
          </w:p>
        </w:tc>
        <w:tc>
          <w:tcPr>
            <w:tcW w:w="705" w:type="dxa"/>
          </w:tcPr>
          <w:p w:rsidR="00D604E0" w:rsidRPr="002F029C" w:rsidRDefault="00D604E0" w:rsidP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13,4</w:t>
            </w:r>
          </w:p>
          <w:p w:rsidR="00D604E0" w:rsidRPr="002F029C" w:rsidRDefault="00D604E0" w:rsidP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586444" w:rsidRPr="002F029C" w:rsidTr="00CE10A2">
        <w:tc>
          <w:tcPr>
            <w:tcW w:w="7755" w:type="dxa"/>
            <w:gridSpan w:val="6"/>
          </w:tcPr>
          <w:p w:rsidR="00586444" w:rsidRPr="002F029C" w:rsidRDefault="00586444" w:rsidP="00586444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 с учетом региональных показателей:</w:t>
            </w:r>
          </w:p>
        </w:tc>
        <w:tc>
          <w:tcPr>
            <w:tcW w:w="705" w:type="dxa"/>
          </w:tcPr>
          <w:p w:rsidR="00586444" w:rsidRPr="002F029C" w:rsidRDefault="00344259" w:rsidP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19</w:t>
            </w:r>
            <w:r w:rsidR="00D604E0"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,</w:t>
            </w: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9</w:t>
            </w:r>
          </w:p>
        </w:tc>
        <w:tc>
          <w:tcPr>
            <w:tcW w:w="705" w:type="dxa"/>
          </w:tcPr>
          <w:p w:rsidR="00586444" w:rsidRPr="002F029C" w:rsidRDefault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19,7</w:t>
            </w:r>
          </w:p>
          <w:p w:rsidR="00D604E0" w:rsidRPr="002F029C" w:rsidRDefault="00D604E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586444" w:rsidRPr="002F029C" w:rsidRDefault="005864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586444" w:rsidRPr="002F029C" w:rsidRDefault="0058644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III. Время ожидания предоставления социальной услуги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время ожидания предоставления социальной услуги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получателей, которым предоставлена услуга  во время, установленное при назначении данной услуги, от общего числа опрошенных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 w:rsidP="0077295A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сохранить индивидуальный подход к получателям услуг. </w:t>
            </w:r>
          </w:p>
          <w:p w:rsidR="00BE2F98" w:rsidRPr="002F029C" w:rsidRDefault="0077295A" w:rsidP="0077295A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Среднее время ожидания приема к специалисту организации социального обслуживания при личном обращении граждан для получения информации о работе организации социального обслуживания, порядке предоставления социальных услуг (среди опрошенных получателей социальных услуг)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более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30 минут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15 до 30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минут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менее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15 минут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03443F" w:rsidRPr="002F029C" w:rsidRDefault="0003443F" w:rsidP="0003443F">
            <w:pPr>
              <w:pStyle w:val="a6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роведение мониторинга по изучению потребностей клиентов. </w:t>
            </w:r>
          </w:p>
          <w:p w:rsidR="00BE2F98" w:rsidRPr="002F029C" w:rsidRDefault="0003443F" w:rsidP="0003443F">
            <w:pPr>
              <w:pStyle w:val="a6"/>
              <w:numPr>
                <w:ilvl w:val="0"/>
                <w:numId w:val="2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Ценно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 xml:space="preserve">, что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учитыва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>ются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мнения и потребности клиентов.</w:t>
            </w:r>
          </w:p>
          <w:p w:rsidR="00BE2F98" w:rsidRPr="002F029C" w:rsidRDefault="0003443F" w:rsidP="0003443F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ab/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240"/>
        </w:trPr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0,0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240"/>
        </w:trPr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Всего  значение по критерию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240"/>
        </w:trPr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 показатели, характеризующие время ожидания предоставления социальной услуги *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Актуальность предоставления услуг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3.1-3.3)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03443F" w:rsidRPr="002F029C" w:rsidRDefault="00BE2F98" w:rsidP="0003443F">
            <w:pPr>
              <w:pStyle w:val="a6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продолжать работу организации по использованию электронных ресурсов для получения заявки. </w:t>
            </w:r>
          </w:p>
          <w:p w:rsidR="00BE2F98" w:rsidRPr="002F029C" w:rsidRDefault="0003443F" w:rsidP="0003443F">
            <w:pPr>
              <w:pStyle w:val="a6"/>
              <w:numPr>
                <w:ilvl w:val="0"/>
                <w:numId w:val="2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учитывать п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ри предоставлении социальных услуг как индивидуальные потребности получателя, так территориальную расположенность места проживания, обеспечивая приближенность социального обслуживания к каждому получателю.</w:t>
            </w:r>
          </w:p>
          <w:p w:rsidR="00BE2F98" w:rsidRPr="002F029C" w:rsidRDefault="00BE2F98" w:rsidP="0003443F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68190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предоставляемых социальных услуг, очередь на получение которых сведена до минимума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190297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190297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предоставляемых социальных услуг, заявку на получение которых можно  оформить  через электронные ресурсы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05" w:type="dxa"/>
          </w:tcPr>
          <w:p w:rsidR="00BE2F98" w:rsidRPr="002F029C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предоставляемых социальных услуг, которые приближены к месту проживания получателя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19029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Всего  значение по критерию в баллах 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4.0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Критерий IV. Доброжелательность, вежливость, компетентность работников организаций социального обслуживания.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доброжелательность, вежливость, компетентность работников организаций социального обслуживания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 (либо их родственников), которые высоко оценивают доброжелательность,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 xml:space="preserve">вежливость и  внимательность работников организации социального обслуживания, от общего числа опрошенных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8190B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2F029C" w:rsidRDefault="00BE2F98" w:rsidP="0068190B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E54A8A" w:rsidRPr="002F029C" w:rsidRDefault="00BE2F98" w:rsidP="00E54A8A">
            <w:pPr>
              <w:pStyle w:val="a6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поддержание существующего уровня доброжелательности, вежливости коллектива.</w:t>
            </w:r>
          </w:p>
          <w:p w:rsidR="00BE2F98" w:rsidRPr="002F029C" w:rsidRDefault="0003443F" w:rsidP="00E54A8A">
            <w:pPr>
              <w:pStyle w:val="a6"/>
              <w:numPr>
                <w:ilvl w:val="0"/>
                <w:numId w:val="3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lastRenderedPageBreak/>
              <w:t>Ценно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>, что в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 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рганизаци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>и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 xml:space="preserve">проводятся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совместны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>е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мероприяти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>я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с получателями услуг.</w:t>
            </w:r>
          </w:p>
          <w:p w:rsidR="00BE2F98" w:rsidRPr="002F029C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68190B">
            <w:pPr>
              <w:jc w:val="center"/>
              <w:rPr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68190B">
            <w:pPr>
              <w:jc w:val="center"/>
              <w:rPr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которые высоко оценивают компетентность работников организации социального обслуживания, от  общего числа опрошенных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jc w:val="center"/>
              <w:rPr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235637" w:rsidRPr="002F029C" w:rsidRDefault="00BE2F98" w:rsidP="00235637">
            <w:pPr>
              <w:pStyle w:val="a6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 поддержание высокого профессионального уровня коллектива. </w:t>
            </w:r>
          </w:p>
          <w:p w:rsidR="00BE2F98" w:rsidRPr="002F029C" w:rsidRDefault="00C833DD" w:rsidP="00235637">
            <w:pPr>
              <w:pStyle w:val="a6"/>
              <w:numPr>
                <w:ilvl w:val="0"/>
                <w:numId w:val="32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</w:t>
            </w:r>
            <w:r w:rsidR="00235637" w:rsidRPr="002F029C">
              <w:rPr>
                <w:rFonts w:ascii="Times New Roman" w:hAnsi="Times New Roman" w:cs="Times New Roman"/>
                <w:color w:val="auto"/>
              </w:rPr>
              <w:t xml:space="preserve"> мотивировать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сотрудников на повышение своего профессионального потенциала.</w:t>
            </w:r>
          </w:p>
          <w:p w:rsidR="00BE2F98" w:rsidRPr="002F029C" w:rsidRDefault="00BE2F98" w:rsidP="00235637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FE18FE">
            <w:pPr>
              <w:jc w:val="center"/>
              <w:rPr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jc w:val="center"/>
              <w:rPr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Доля работников (кроме административно-управленческого персонала), прошедших повышение квалификации/профессиональную переподготовку по профилю социальной работы или иной осуществляемой в организации социального обслуживания деятельности за последние три года,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от общего числа работников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8190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2F029C" w:rsidRDefault="00BE2F98" w:rsidP="0068190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235637" w:rsidRPr="002F029C" w:rsidRDefault="00235637" w:rsidP="00235637">
            <w:pPr>
              <w:pStyle w:val="a6"/>
              <w:numPr>
                <w:ilvl w:val="0"/>
                <w:numId w:val="3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создание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необходимых условий для повышения квалификации сотрудников в сфере социального обслуживания.</w:t>
            </w:r>
          </w:p>
          <w:p w:rsidR="00BE2F98" w:rsidRPr="002F029C" w:rsidRDefault="00BE2F98" w:rsidP="00C833DD">
            <w:pPr>
              <w:pStyle w:val="a6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доброжелательность, вежливость, компетентность работников организаций социального обслуживания*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Образовательный потенциал коллектива работников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4.1-4.3)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693104" w:rsidRPr="002F029C" w:rsidRDefault="00BE2F98" w:rsidP="00693104">
            <w:pPr>
              <w:pStyle w:val="a6"/>
              <w:numPr>
                <w:ilvl w:val="0"/>
                <w:numId w:val="3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для развития сотрудников Центра разработать комплекс мер, направленных на совершенствование профессиональных навыков и умений в соответствии с их персональными </w:t>
            </w:r>
            <w:proofErr w:type="gramStart"/>
            <w:r w:rsidRPr="002F029C">
              <w:rPr>
                <w:rFonts w:ascii="Times New Roman" w:hAnsi="Times New Roman" w:cs="Times New Roman"/>
                <w:color w:val="auto"/>
              </w:rPr>
              <w:t>профессиональным</w:t>
            </w:r>
            <w:proofErr w:type="gramEnd"/>
            <w:r w:rsidR="00C833DD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hAnsi="Times New Roman" w:cs="Times New Roman"/>
                <w:color w:val="auto"/>
              </w:rPr>
              <w:t>и потребностям</w:t>
            </w:r>
            <w:r w:rsidR="00235637" w:rsidRPr="002F029C">
              <w:rPr>
                <w:rFonts w:ascii="Times New Roman" w:hAnsi="Times New Roman" w:cs="Times New Roman"/>
                <w:color w:val="auto"/>
              </w:rPr>
              <w:t>и.</w:t>
            </w:r>
          </w:p>
          <w:p w:rsidR="00BE2F98" w:rsidRPr="002F029C" w:rsidRDefault="00693104" w:rsidP="00C833DD">
            <w:pPr>
              <w:pStyle w:val="10"/>
              <w:numPr>
                <w:ilvl w:val="0"/>
                <w:numId w:val="34"/>
              </w:numPr>
              <w:ind w:left="0" w:firstLine="0"/>
              <w:jc w:val="both"/>
              <w:rPr>
                <w:color w:val="auto"/>
              </w:rPr>
            </w:pPr>
            <w:proofErr w:type="gramStart"/>
            <w:r w:rsidRPr="002F029C">
              <w:rPr>
                <w:rFonts w:ascii="Times New Roman" w:hAnsi="Times New Roman" w:cs="Times New Roman"/>
                <w:color w:val="auto"/>
              </w:rPr>
              <w:t>Ценно</w:t>
            </w:r>
            <w:r w:rsidR="00C833DD" w:rsidRPr="002F029C">
              <w:rPr>
                <w:rFonts w:ascii="Times New Roman" w:hAnsi="Times New Roman" w:cs="Times New Roman"/>
                <w:color w:val="auto"/>
              </w:rPr>
              <w:t>, что 70%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833DD"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имеющие  уровень образования, соответствующий реализуемой  профессиональной деятельности</w:t>
            </w:r>
            <w:r w:rsidR="00C833DD" w:rsidRPr="002F029C">
              <w:rPr>
                <w:color w:val="auto"/>
              </w:rPr>
              <w:t xml:space="preserve"> </w:t>
            </w:r>
            <w:proofErr w:type="gramEnd"/>
          </w:p>
          <w:p w:rsidR="00BE2F98" w:rsidRPr="002F029C" w:rsidRDefault="00BE2F98" w:rsidP="002E6966">
            <w:pPr>
              <w:pStyle w:val="10"/>
              <w:rPr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работников, имеющих высшее профессиональное образование (% от общего количества работников).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0,3</w:t>
            </w: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0,3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работников, имеющих уровень образования, соответствующий реализуемой  профессиональной деятельности (% от общего количества работников).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4.2.</w:t>
            </w:r>
          </w:p>
        </w:tc>
        <w:tc>
          <w:tcPr>
            <w:tcW w:w="3930" w:type="dxa"/>
            <w:gridSpan w:val="2"/>
          </w:tcPr>
          <w:p w:rsidR="00BE2F98" w:rsidRPr="002F029C" w:rsidRDefault="00BE2F98" w:rsidP="002E6966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работников, повышающих образовательный уровень (% от общего количества работников, для кого необходимо повышение образовательного уровня)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6415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76415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Профессиональный потенциал коллектива работников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7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5.1-5.7)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C833DD" w:rsidRPr="002F029C" w:rsidRDefault="00BE2F98" w:rsidP="00C833DD">
            <w:pPr>
              <w:pStyle w:val="a6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</w:t>
            </w:r>
            <w:r w:rsidR="00693104" w:rsidRPr="002F029C">
              <w:rPr>
                <w:rFonts w:ascii="Times New Roman" w:hAnsi="Times New Roman" w:cs="Times New Roman"/>
                <w:color w:val="auto"/>
              </w:rPr>
              <w:t xml:space="preserve">о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поддерж</w:t>
            </w:r>
            <w:r w:rsidR="00693104" w:rsidRPr="002F029C">
              <w:rPr>
                <w:rFonts w:ascii="Times New Roman" w:hAnsi="Times New Roman" w:cs="Times New Roman"/>
                <w:color w:val="auto"/>
              </w:rPr>
              <w:t>ивать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рост профессионального и образовательного уровня сотрудников. </w:t>
            </w:r>
          </w:p>
          <w:p w:rsidR="00C833DD" w:rsidRPr="002F029C" w:rsidRDefault="00BE2F98" w:rsidP="00C833DD">
            <w:pPr>
              <w:pStyle w:val="a6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развивать универсальные навыки каждого сотрудника, особенно связанных с принятием новых технологий, уча</w:t>
            </w:r>
            <w:r w:rsidR="00693104" w:rsidRPr="002F029C">
              <w:rPr>
                <w:rFonts w:ascii="Times New Roman" w:hAnsi="Times New Roman" w:cs="Times New Roman"/>
                <w:color w:val="auto"/>
              </w:rPr>
              <w:t>стием в инновационных процессах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693104" w:rsidRPr="002F029C" w:rsidRDefault="00693104" w:rsidP="00C833DD">
            <w:pPr>
              <w:pStyle w:val="a6"/>
              <w:numPr>
                <w:ilvl w:val="0"/>
                <w:numId w:val="35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Ценно в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овлеченность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сотрудников в партнерские взаимоотношения с другими организациями на региональном уровне. </w:t>
            </w:r>
          </w:p>
          <w:p w:rsidR="00693104" w:rsidRPr="002F029C" w:rsidRDefault="00693104" w:rsidP="00C833DD">
            <w:pPr>
              <w:pStyle w:val="a6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B925B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проявленности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универсальных навыков в коллективе работников, влияющих на потенциал развития организации и качество ее деятельности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проявленности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навыков предоставления услуг в коллективе работников, влияющих на потенциал развития организации и качество ее деятельности 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проявленности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управленческих навыков в коллективе работников, влияющих на потенциал развития организации и качество ее деятельности 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F12C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специалистов, имеющих коллективный опыт участия в разработке авторских   инновационных методических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материалов осуществления деятельности и оказания услуг (% от общего количества специалистов).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специалистов, имеющих коллективный опыт участия в проектной деятельности.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(% от общего количества специалистов).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специалистов, участвующих в распространении опыта организации в событиях: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муниципального уровня </w:t>
            </w:r>
            <w:r w:rsidR="0004757D"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0,5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-  регионального уровня</w:t>
            </w:r>
            <w:r w:rsidR="0004757D"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0,5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-  федерального уровня</w:t>
            </w:r>
            <w:r w:rsidR="0004757D"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0,5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-  международного уровня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к общему количеству специалистов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04757D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4 баллов;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04757D" w:rsidRPr="002F029C" w:rsidRDefault="0004757D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2F029C" w:rsidRDefault="0004757D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2F029C" w:rsidRDefault="0004757D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04757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04757D" w:rsidRPr="002F029C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2F029C" w:rsidRDefault="0004757D" w:rsidP="0004757D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2F029C" w:rsidRDefault="0004757D" w:rsidP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54" w:type="dxa"/>
            <w:gridSpan w:val="2"/>
          </w:tcPr>
          <w:p w:rsidR="0004757D" w:rsidRPr="002F029C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2F029C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04757D" w:rsidRPr="002F029C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04757D" w:rsidP="0004757D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ab/>
            </w:r>
            <w:r w:rsidR="00BE2F98"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2F029C" w:rsidRDefault="0004757D" w:rsidP="0004757D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04757D" w:rsidRPr="002F029C" w:rsidRDefault="0004757D" w:rsidP="004A63E5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5.7.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сотрудников, имеющих опыт профессионального и/или общественного эксперта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1A3C2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2,9</w:t>
            </w:r>
          </w:p>
        </w:tc>
        <w:tc>
          <w:tcPr>
            <w:tcW w:w="754" w:type="dxa"/>
            <w:gridSpan w:val="2"/>
          </w:tcPr>
          <w:p w:rsidR="00BE2F98" w:rsidRPr="002F029C" w:rsidRDefault="001A3C2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2,9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Командный потенциал коллектива работников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6.1- 6.4)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</w:pP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  <w:u w:val="single"/>
              </w:rPr>
            </w:pP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1F5980" w:rsidRPr="002F029C" w:rsidRDefault="00C833DD" w:rsidP="001F5980">
            <w:pPr>
              <w:pStyle w:val="a6"/>
              <w:numPr>
                <w:ilvl w:val="0"/>
                <w:numId w:val="36"/>
              </w:numPr>
              <w:ind w:left="0" w:hanging="55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использовать возможности регулярного мониторинга самооценки профессионального и личностного развития работников для повышения уровня их компетенций в удовлетворенности своей самореализацией, качеством отношений в коллективе </w:t>
            </w:r>
            <w:r w:rsidR="001F5980" w:rsidRPr="002F029C">
              <w:rPr>
                <w:rFonts w:ascii="Times New Roman" w:hAnsi="Times New Roman" w:cs="Times New Roman"/>
                <w:color w:val="auto"/>
              </w:rPr>
              <w:t>и деятельностью Центра в целом.</w:t>
            </w:r>
          </w:p>
          <w:p w:rsidR="001F5980" w:rsidRPr="002F029C" w:rsidRDefault="00BE2F98" w:rsidP="001F5980">
            <w:pPr>
              <w:pStyle w:val="a6"/>
              <w:numPr>
                <w:ilvl w:val="0"/>
                <w:numId w:val="36"/>
              </w:numPr>
              <w:ind w:left="0" w:hanging="55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 проводить политику заинтересованности работников в повышении личностного и профессионального уровня. </w:t>
            </w:r>
          </w:p>
          <w:p w:rsidR="00C833DD" w:rsidRPr="002F029C" w:rsidRDefault="00C833DD" w:rsidP="001F5980">
            <w:pPr>
              <w:pStyle w:val="a6"/>
              <w:numPr>
                <w:ilvl w:val="0"/>
                <w:numId w:val="36"/>
              </w:numPr>
              <w:ind w:left="0" w:hanging="55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Ценно, что 90%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удовлетворенны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качеством профессионализма коллектива в полной мере</w:t>
            </w:r>
            <w:r w:rsidRPr="002F029C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BE2F98" w:rsidRPr="002F029C" w:rsidRDefault="00BE2F98" w:rsidP="00B925B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 от общего числа работников, стаж работы которых в данной организации более 5 лет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54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 от общего числа работников, возраст которых до 30 лет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удовлетворенных качеством профессионализма коллектива в полной мере,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3A135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54" w:type="dxa"/>
            <w:gridSpan w:val="2"/>
          </w:tcPr>
          <w:p w:rsidR="00BE2F98" w:rsidRPr="002F029C" w:rsidRDefault="00BE2F98" w:rsidP="003A1352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1140"/>
        </w:trPr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имеющих высокий уровень доверия  в коллективе (10% работников и более), от общего числа отмеченных участниками опроса 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54" w:type="dxa"/>
            <w:gridSpan w:val="2"/>
          </w:tcPr>
          <w:p w:rsidR="00BE2F98" w:rsidRPr="002F029C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469"/>
        </w:trPr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1,5</w:t>
            </w:r>
          </w:p>
        </w:tc>
        <w:tc>
          <w:tcPr>
            <w:tcW w:w="754" w:type="dxa"/>
            <w:gridSpan w:val="2"/>
          </w:tcPr>
          <w:p w:rsidR="00BE2F98" w:rsidRPr="002F029C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1,5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BE2F98" w:rsidRPr="002F029C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7,5</w:t>
            </w:r>
          </w:p>
        </w:tc>
        <w:tc>
          <w:tcPr>
            <w:tcW w:w="754" w:type="dxa"/>
            <w:gridSpan w:val="2"/>
          </w:tcPr>
          <w:p w:rsidR="00BE2F98" w:rsidRPr="002F029C" w:rsidRDefault="002152CC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7,5</w:t>
            </w:r>
          </w:p>
        </w:tc>
        <w:tc>
          <w:tcPr>
            <w:tcW w:w="656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540"/>
        </w:trPr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shd w:val="clear" w:color="auto" w:fill="FFFFFF"/>
              <w:spacing w:before="240" w:after="24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Критерий V. Удовлетворенность качеством оказания услуг.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3469" w:type="dxa"/>
            <w:gridSpan w:val="10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Федеральные показатели, характеризующие удовлетворенность качеством оказания услуг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Доля получателей социальных услуг, которые положительно оценивают изменение качества жизни в результате получения социальных услуг в организации социального обслуживания, от числа опрошенных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 w:rsidP="001F5980">
            <w:pPr>
              <w:pStyle w:val="a6"/>
              <w:numPr>
                <w:ilvl w:val="0"/>
                <w:numId w:val="3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проведение мониторинга удовлетворенности качеством предоставляемых услуг.</w:t>
            </w:r>
          </w:p>
          <w:p w:rsidR="00BE2F98" w:rsidRPr="002F029C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1860"/>
        </w:trPr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удовлетворенных условиями предоставления социальных услуг, от числа опрошенных,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в том числе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удовлетворенных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: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среднеарифметическая величина значений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показателей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2.1-.2.13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в баллах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1F5980" w:rsidRPr="002F029C" w:rsidRDefault="001F5980" w:rsidP="001F5980">
            <w:pPr>
              <w:pStyle w:val="a6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 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продолжить создание благоприятных условий получения услуг в соответствии с современными требованиями. </w:t>
            </w:r>
          </w:p>
          <w:p w:rsidR="00BE2F98" w:rsidRPr="002F029C" w:rsidRDefault="00BE2F98" w:rsidP="001F5980">
            <w:pPr>
              <w:pStyle w:val="a6"/>
              <w:numPr>
                <w:ilvl w:val="0"/>
                <w:numId w:val="3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своевременно проводить мониторинг удовлетворѐнности получателей услуг условиями. </w:t>
            </w:r>
          </w:p>
          <w:p w:rsidR="00BE2F98" w:rsidRPr="002F029C" w:rsidRDefault="00BE2F98" w:rsidP="001F5980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жилым помещением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наличием оборудования для предоставления социальных услуг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питанием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мебелью, мягким инвентарем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F04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1,0 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предоставлением социально-бытовых, парикмахерских и гигиенических  услуг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1A3C2F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хранением личных вещей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2.7.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оборудованным для инвалидов санитарно-гигиеническим помещением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2F029C" w:rsidRDefault="00BE2F98" w:rsidP="0026479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0,2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2.8.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санитарным содержанием санитарно-технического оборудования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2.9.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порядком оплаты  социальных услуг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2.10.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конфиденциальностью предоставления социальных услуг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2.11.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графиком посещений родственниками в организации социального обслуживания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2.12.</w:t>
            </w:r>
          </w:p>
        </w:tc>
        <w:tc>
          <w:tcPr>
            <w:tcW w:w="3930" w:type="dxa"/>
            <w:gridSpan w:val="2"/>
            <w:tcBorders>
              <w:bottom w:val="single" w:sz="4" w:space="0" w:color="000000"/>
            </w:tcBorders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периодичностью прихода социальных работников на дом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26479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</w:tcPr>
          <w:p w:rsidR="00BE2F98" w:rsidRPr="002F029C" w:rsidRDefault="00BE2F98" w:rsidP="00264790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Не замеряется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rPr>
          <w:trHeight w:val="1073"/>
        </w:trPr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2.13.</w:t>
            </w: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  <w:tcBorders>
              <w:bottom w:val="nil"/>
            </w:tcBorders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оперативностью решения вопросов</w:t>
            </w:r>
          </w:p>
          <w:p w:rsidR="00BE2F98" w:rsidRPr="002F029C" w:rsidRDefault="00BE2F98">
            <w:pPr>
              <w:pStyle w:val="10"/>
              <w:tabs>
                <w:tab w:val="left" w:pos="2637"/>
              </w:tabs>
              <w:spacing w:line="276" w:lineRule="auto"/>
              <w:rPr>
                <w:color w:val="auto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 w:rsidP="00F3407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 w:rsidP="0067172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spacing w:line="276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E0176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0,5</w:t>
            </w:r>
          </w:p>
          <w:p w:rsidR="00E0176F" w:rsidRPr="002F029C" w:rsidRDefault="00E0176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E0176F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удовлетворенных качеством проводимых мероприятий, имеющих групповой характер (оздоровительных,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досуговых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), от общего числа опрошенных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1F5980" w:rsidRPr="002F029C" w:rsidRDefault="00BE2F98" w:rsidP="001F5980">
            <w:pPr>
              <w:pStyle w:val="a6"/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продолжить осуществление регулярного мониторинга мнения получателей услуг.</w:t>
            </w:r>
          </w:p>
          <w:p w:rsidR="00BE2F98" w:rsidRPr="002F029C" w:rsidRDefault="00BE2F98" w:rsidP="001F5980">
            <w:pPr>
              <w:pStyle w:val="a6"/>
              <w:numPr>
                <w:ilvl w:val="0"/>
                <w:numId w:val="39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расширять спектр групповых мероприятий для получателей услуг.</w:t>
            </w:r>
          </w:p>
          <w:p w:rsidR="00BE2F98" w:rsidRPr="002F029C" w:rsidRDefault="00BE2F98" w:rsidP="001F5980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Количество зарегистрированных в организации социального обслуживания жалоб получателей социальных услуг на качество услуг, предоставленных организацией в отчетном периоде на 100 получателей социальных услуг (в течение года):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более 5 жалоб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менее 5 жалоб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жалоб не зарегистрировано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 w:rsidP="001F5980">
            <w:pPr>
              <w:pStyle w:val="a6"/>
              <w:numPr>
                <w:ilvl w:val="0"/>
                <w:numId w:val="40"/>
              </w:numPr>
              <w:ind w:left="86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поддерживать высокий уровень удовлетворѐнности качеством услуг среди получателей.</w:t>
            </w:r>
          </w:p>
          <w:p w:rsidR="00BE2F98" w:rsidRPr="002F029C" w:rsidRDefault="00BE2F98">
            <w:pPr>
              <w:pStyle w:val="10"/>
              <w:jc w:val="center"/>
              <w:rPr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Доля получателей социальных услуг,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 xml:space="preserve">которые готовы рекомендовать организацию социального обслуживания родственникам и знакомым, нуждающимся в социальном обслуживании, от числа опрошенных 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1,0</w:t>
            </w:r>
          </w:p>
        </w:tc>
        <w:tc>
          <w:tcPr>
            <w:tcW w:w="705" w:type="dxa"/>
          </w:tcPr>
          <w:p w:rsidR="00BE2F98" w:rsidRPr="002F029C" w:rsidRDefault="00BE2F98" w:rsidP="007F04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 w:rsidP="001F5980">
            <w:pPr>
              <w:pStyle w:val="a6"/>
              <w:numPr>
                <w:ilvl w:val="0"/>
                <w:numId w:val="41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Продолжение работы по </w:t>
            </w:r>
            <w:r w:rsidRPr="002F029C">
              <w:rPr>
                <w:rFonts w:ascii="Times New Roman" w:hAnsi="Times New Roman" w:cs="Times New Roman"/>
                <w:color w:val="auto"/>
              </w:rPr>
              <w:lastRenderedPageBreak/>
              <w:t xml:space="preserve">информированию населения о деятельности Центра. </w:t>
            </w:r>
          </w:p>
          <w:p w:rsidR="001F5980" w:rsidRPr="002F029C" w:rsidRDefault="001F5980" w:rsidP="001F5980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1F5980">
            <w:pPr>
              <w:pStyle w:val="a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0,9</w:t>
            </w:r>
          </w:p>
          <w:p w:rsidR="00BE2F98" w:rsidRPr="002F029C" w:rsidRDefault="00BE2F98" w:rsidP="00FE18FE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4,</w:t>
            </w:r>
            <w:r w:rsidR="00A82925"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705" w:type="dxa"/>
          </w:tcPr>
          <w:p w:rsidR="00BE2F98" w:rsidRPr="002F029C" w:rsidRDefault="00BE2F98" w:rsidP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4,</w:t>
            </w:r>
            <w:r w:rsidR="00344259"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 удовлетворенность качеством оказания услуг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Продуктивность оказания услуг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15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6.1- 6.15)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737F94" w:rsidRPr="002F029C" w:rsidRDefault="00BE2F98" w:rsidP="00737F94">
            <w:pPr>
              <w:pStyle w:val="a6"/>
              <w:numPr>
                <w:ilvl w:val="0"/>
                <w:numId w:val="42"/>
              </w:numPr>
              <w:ind w:left="0" w:firstLine="2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продолжить работу по повышению качества предоставляемых социальных услуг с целью формирования у получателей социальных компетенций, умения оценивать собственный потенциал, способности проявлять ответственность и самостоятельность в </w:t>
            </w:r>
            <w:proofErr w:type="gramStart"/>
            <w:r w:rsidRPr="002F029C">
              <w:rPr>
                <w:rFonts w:ascii="Times New Roman" w:hAnsi="Times New Roman" w:cs="Times New Roman"/>
                <w:color w:val="auto"/>
              </w:rPr>
              <w:t>решении трудной жизненной ситуации</w:t>
            </w:r>
            <w:proofErr w:type="gramEnd"/>
            <w:r w:rsidRPr="002F029C">
              <w:rPr>
                <w:rFonts w:ascii="Times New Roman" w:hAnsi="Times New Roman" w:cs="Times New Roman"/>
                <w:color w:val="auto"/>
              </w:rPr>
              <w:t xml:space="preserve">. </w:t>
            </w:r>
          </w:p>
          <w:p w:rsidR="00737F94" w:rsidRPr="002F029C" w:rsidRDefault="001F5980" w:rsidP="00737F94">
            <w:pPr>
              <w:pStyle w:val="a6"/>
              <w:numPr>
                <w:ilvl w:val="0"/>
                <w:numId w:val="42"/>
              </w:numPr>
              <w:ind w:left="0" w:firstLine="2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продолжить деятельность по формированию у работников организации управленческих компетенций, стремиться к достижению максимального уровня удовлетворенности работников итогами деятельности своей организации.</w:t>
            </w:r>
          </w:p>
          <w:p w:rsidR="001F5980" w:rsidRPr="002F029C" w:rsidRDefault="00BE2F98" w:rsidP="00737F94">
            <w:pPr>
              <w:pStyle w:val="a6"/>
              <w:numPr>
                <w:ilvl w:val="0"/>
                <w:numId w:val="42"/>
              </w:numPr>
              <w:ind w:left="0" w:firstLine="2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Ценно</w:t>
            </w:r>
            <w:r w:rsidR="001F5980" w:rsidRPr="002F029C">
              <w:rPr>
                <w:rFonts w:ascii="Times New Roman" w:hAnsi="Times New Roman" w:cs="Times New Roman"/>
                <w:color w:val="auto"/>
              </w:rPr>
              <w:t xml:space="preserve">, что </w:t>
            </w:r>
            <w:r w:rsidR="00737F94" w:rsidRPr="002F029C">
              <w:rPr>
                <w:rFonts w:ascii="Times New Roman" w:hAnsi="Times New Roman" w:cs="Times New Roman"/>
                <w:color w:val="auto"/>
              </w:rPr>
              <w:t xml:space="preserve">в организации </w:t>
            </w:r>
            <w:r w:rsidR="001F5980" w:rsidRPr="002F029C">
              <w:rPr>
                <w:rFonts w:ascii="Times New Roman" w:hAnsi="Times New Roman" w:cs="Times New Roman"/>
                <w:color w:val="auto"/>
              </w:rPr>
              <w:t xml:space="preserve">100% получателей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1F5980" w:rsidRPr="002F029C">
              <w:rPr>
                <w:rFonts w:ascii="Times New Roman" w:eastAsia="Times New Roman" w:hAnsi="Times New Roman" w:cs="Times New Roman"/>
                <w:color w:val="auto"/>
              </w:rPr>
              <w:t>подтверждающих участие в программе сопровождения  в полном объеме и достигших высоких качественных результатов социальной реабилитации, от общего количества получателей услуг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подтверждающих участие в программе сопровождения  в полном объеме и достигших высоких качественных результатов социальной реабилитации,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в том числе с инвалидностью/ОВЗ, для которых в организации созданы условия для успешной реализации образовательного потенциала в соответствии с их индивидуальными возможностями, от общего количества получателей (анкетирование получателей услуг)</w:t>
            </w:r>
            <w:proofErr w:type="gramEnd"/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0.</w:t>
            </w:r>
            <w:r w:rsidR="00A82925" w:rsidRPr="002F029C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подтверждающих, что при оказании услуг их индивидуальные потребности учтены в полной мере,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0.8</w:t>
            </w:r>
          </w:p>
        </w:tc>
        <w:tc>
          <w:tcPr>
            <w:tcW w:w="705" w:type="dxa"/>
          </w:tcPr>
          <w:p w:rsidR="00BE2F98" w:rsidRPr="002F029C" w:rsidRDefault="00BE2F98" w:rsidP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A82925" w:rsidRPr="002F029C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подтверждающих наличие возможностей в организации для постоянного поддержания родственных контактов,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1 раз в неделю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 балл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2 раза в месяц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0,75 балла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1 раз в месяц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 балла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1 раз в 2 месяца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0,25 баллов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A8292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реже 1 раза в 2 месяца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 балла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возвращенных (переданных) на проживание (воспитание) в семью в формах, установленных семейным законодательством Российской Федерации, от общего количества получателей услуг, в период: 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до 6 месяцев</w:t>
            </w:r>
            <w:r w:rsidR="0004757D"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 балл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от 6 мес. до 1 года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0,75 балла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от 1 года до 2 лет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 балла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от 2 лет до 3 лет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0,25 балла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больше 3 лет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 баллов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имеющих асоциальные наклонности и зависимости (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алко-</w:t>
            </w:r>
            <w:r w:rsidR="00DC7AB4" w:rsidRPr="002F029C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proofErr w:type="spellEnd"/>
            <w:r w:rsidR="00DC7AB4"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наркозависимость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, курение, склонность к бродяжничеству и др.), которым предоставлены специализированные услуги, в том числе в рамках межведомственного взаимодействия, по снижению уровня зависимости, от общего количества получателей, имеющих асоциальные наклонности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6.7.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  получателей услуг, преодолевших асоциальные наклонности и зависимости  (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алко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- и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наркозависимость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, курение, склонность к бродяжничеству) благодаря оказанным услугам, от общего количества 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получателей услуг, имеющих асоциальные наклонности (анкетирование получателей)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6.8.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повысивших социальные компетентности по восстановлению родовых связей/ жизнеустройству в замещающую семью, от общего количества получателей услуг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6.9.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восстановивших родовые связи/получивших статус замещающей семьи, продолжающих являться получателями услуг по повышению социальных компетенций в организации социального обслуживания, от общего количества получателей услуг, проживающих на территории муниципального образования, где осуществляет свою деятельность организация социального обслуживания (анкетирование получателей услуг)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6.10.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получателей услуг, повысивших уровень развития творческого потенциала, благодаря данной организации, от числа участников тренинга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(протокол тренинга)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осознающих себя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компетентными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в решении жизненно важных задач, по итогам получения услуги, от числа участников тренинга (протокол тренинга)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0.5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4A63E5" w:rsidRPr="002F029C" w:rsidTr="00CE10A2">
        <w:tc>
          <w:tcPr>
            <w:tcW w:w="990" w:type="dxa"/>
          </w:tcPr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6.12.</w:t>
            </w:r>
          </w:p>
        </w:tc>
        <w:tc>
          <w:tcPr>
            <w:tcW w:w="3930" w:type="dxa"/>
            <w:gridSpan w:val="2"/>
          </w:tcPr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 к общему количеству получателей услуг, привлеченных к продвижению успеха и достижений организации  в событиях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на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>:</w:t>
            </w:r>
          </w:p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муниципальном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</w:p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 региональном 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</w:p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 федеральном 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,</w:t>
            </w:r>
          </w:p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-  международном 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уровне</w:t>
            </w:r>
            <w:proofErr w:type="gramEnd"/>
          </w:p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4 баллов;</w:t>
            </w: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2F029C" w:rsidRDefault="004A63E5" w:rsidP="00B03F67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4A63E5" w:rsidRPr="002F029C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4A63E5" w:rsidRPr="002F029C" w:rsidRDefault="004A63E5" w:rsidP="00B03F67">
            <w:pPr>
              <w:pStyle w:val="10"/>
              <w:tabs>
                <w:tab w:val="center" w:pos="269"/>
              </w:tabs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ab/>
            </w:r>
          </w:p>
          <w:p w:rsidR="004A63E5" w:rsidRPr="002F029C" w:rsidRDefault="004A63E5" w:rsidP="004A63E5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2F029C" w:rsidRDefault="004A63E5" w:rsidP="00B03F67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  <w:p w:rsidR="004A63E5" w:rsidRPr="002F029C" w:rsidRDefault="004A63E5" w:rsidP="00B03F67">
            <w:pPr>
              <w:pStyle w:val="10"/>
              <w:tabs>
                <w:tab w:val="center" w:pos="269"/>
              </w:tabs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4A63E5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удовлетворенных своей деятельностью по выполнению общих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задач, от общего количества работников, по результатам  самооценки  (анкетирование сотрудников)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0,9</w:t>
            </w: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0,9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6.14.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работников, удовлетворенных деятельностью организации и уровнем оказания услуг от общего количества работников, по результатам  самооценки  (анкетирование сотрудников)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партнеров, удовлетворенных деятельностью организации от общего количества партнеров, участвующих в опросе (анкетирование партнеров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Итого  значение по показателю в баллах: 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12,3</w:t>
            </w: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показателей:</w:t>
            </w:r>
          </w:p>
        </w:tc>
        <w:tc>
          <w:tcPr>
            <w:tcW w:w="705" w:type="dxa"/>
          </w:tcPr>
          <w:p w:rsidR="00BE2F98" w:rsidRPr="002F029C" w:rsidRDefault="00CC67C4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16,7</w:t>
            </w:r>
          </w:p>
        </w:tc>
        <w:tc>
          <w:tcPr>
            <w:tcW w:w="705" w:type="dxa"/>
          </w:tcPr>
          <w:p w:rsidR="00BE2F98" w:rsidRPr="002F029C" w:rsidRDefault="00CC67C4" w:rsidP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14,</w:t>
            </w:r>
            <w:r w:rsidR="00344259"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Критерий  VI. Созидательность управленческого процесса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14459" w:type="dxa"/>
            <w:gridSpan w:val="11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Региональные показатели, характеризующие  созидательность управленческого процесса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Единство в стратегии управления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1.1- 1.2)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BE2F98" w:rsidRPr="002F029C" w:rsidRDefault="00BE2F98" w:rsidP="002F029C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2F029C">
              <w:rPr>
                <w:rFonts w:ascii="Times New Roman" w:hAnsi="Times New Roman" w:cs="Times New Roman"/>
              </w:rPr>
              <w:t>Ценно, что работники организации понимают и принимают миссию Центра, стремятся к совместному выполнению поставленных целей.</w:t>
            </w:r>
          </w:p>
          <w:p w:rsidR="00BE2F98" w:rsidRPr="002F029C" w:rsidRDefault="00BE2F98" w:rsidP="002F029C">
            <w:pPr>
              <w:pStyle w:val="a6"/>
              <w:jc w:val="both"/>
              <w:rPr>
                <w:rFonts w:ascii="Times New Roman" w:hAnsi="Times New Roman" w:cs="Times New Roman"/>
              </w:rPr>
            </w:pPr>
          </w:p>
          <w:p w:rsidR="00BE2F98" w:rsidRPr="002F029C" w:rsidRDefault="00BE2F98" w:rsidP="0076495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понимающих миссию и цели организации,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1.2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принимающих миссию и цели организации, по результатам  самооценки 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Оптимальность структуры органов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lastRenderedPageBreak/>
              <w:t>управления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2.1- 2.6)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E561C1" w:rsidRPr="002F029C" w:rsidRDefault="00BE2F98" w:rsidP="00E561C1">
            <w:pPr>
              <w:pStyle w:val="a6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способствовать эффективной </w:t>
            </w:r>
            <w:r w:rsidRPr="002F029C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работе органов управления по повышению качества социального обслуживания. </w:t>
            </w:r>
          </w:p>
          <w:p w:rsidR="00E561C1" w:rsidRPr="002F029C" w:rsidRDefault="00737F94" w:rsidP="00E561C1">
            <w:pPr>
              <w:pStyle w:val="a6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 использовать потенциал получателей услуг в формировании решений, направленных на повышение качества предоставляемых услуг. </w:t>
            </w:r>
          </w:p>
          <w:p w:rsidR="00BE2F98" w:rsidRPr="002F029C" w:rsidRDefault="00E561C1" w:rsidP="00E561C1">
            <w:pPr>
              <w:pStyle w:val="a6"/>
              <w:numPr>
                <w:ilvl w:val="0"/>
                <w:numId w:val="43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Ценно, что в организации 100%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действующих органов управления от общего числа необходимых.</w:t>
            </w: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2.1.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действующих органов управления от общего числа необходимых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органов управления, чьи функции точно определены и не дублируют другие органы управления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органов управления, обеспечивающих качество предоставления услуг, от общего количества действующих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решений органов управления, направленных на повышение качества деятельности организации и оказания услуг, принятых по инициативе получателей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04757D" w:rsidRPr="002F029C">
              <w:rPr>
                <w:rFonts w:ascii="Times New Roman" w:eastAsia="Times New Roman" w:hAnsi="Times New Roman" w:cs="Times New Roman"/>
                <w:color w:val="auto"/>
              </w:rPr>
              <w:t>,1</w:t>
            </w:r>
          </w:p>
        </w:tc>
        <w:tc>
          <w:tcPr>
            <w:tcW w:w="705" w:type="dxa"/>
          </w:tcPr>
          <w:p w:rsidR="00BE2F98" w:rsidRPr="002F029C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решений органов управления направленных на повышение качества деятельности организации и оказания услуг, принятых по инициативе работников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04757D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2F029C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2.6.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решений органов управления направленных на повышение качества деятельности организации и оказания услуг, принятых по инициативе общественных объединений, сотрудничающих с организацией (в случае НКО – по инициативе государственных и муниципальных организаций  - партнеров)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04757D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</w:tcPr>
          <w:p w:rsidR="00BE2F98" w:rsidRPr="002F029C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3,7</w:t>
            </w:r>
          </w:p>
        </w:tc>
        <w:tc>
          <w:tcPr>
            <w:tcW w:w="705" w:type="dxa"/>
          </w:tcPr>
          <w:p w:rsidR="00BE2F98" w:rsidRPr="002F029C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3,7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Сотворчество участников управленческого процесса</w:t>
            </w:r>
          </w:p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и экспертное изучение в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3.1- 3.6)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E561C1" w:rsidRPr="002F029C" w:rsidRDefault="00BE2F98" w:rsidP="00E561C1">
            <w:pPr>
              <w:pStyle w:val="a6"/>
              <w:numPr>
                <w:ilvl w:val="0"/>
                <w:numId w:val="4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Важно постоянно поддерживать у сотрудников и получателей услуг умение работать в команде, осознавать себя участниками единого управленческого процесса, направленного на </w:t>
            </w:r>
            <w:r w:rsidRPr="002F029C">
              <w:rPr>
                <w:rFonts w:ascii="Times New Roman" w:hAnsi="Times New Roman" w:cs="Times New Roman"/>
                <w:color w:val="auto"/>
              </w:rPr>
              <w:lastRenderedPageBreak/>
              <w:t>улучшение эффективности деятельности организации.</w:t>
            </w:r>
          </w:p>
          <w:p w:rsidR="003D04EF" w:rsidRPr="002F029C" w:rsidRDefault="00E561C1" w:rsidP="00E561C1">
            <w:pPr>
              <w:pStyle w:val="a6"/>
              <w:numPr>
                <w:ilvl w:val="0"/>
                <w:numId w:val="4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д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альнейшее вовлечение клиентов в общественную жизнь Центра раскрытие их творческих способностей.</w:t>
            </w:r>
          </w:p>
          <w:p w:rsidR="00E561C1" w:rsidRPr="002F029C" w:rsidRDefault="00E561C1" w:rsidP="00E561C1">
            <w:pPr>
              <w:pStyle w:val="a6"/>
              <w:numPr>
                <w:ilvl w:val="0"/>
                <w:numId w:val="44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Ценно, что 100% доля получателей услуг, осознающих себя членами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сотворческой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команды организации, от количества получателей, участвующих в тренинге.</w:t>
            </w:r>
          </w:p>
          <w:p w:rsidR="00BE2F98" w:rsidRPr="002F029C" w:rsidRDefault="00BE2F98" w:rsidP="0076495F">
            <w:pPr>
              <w:pStyle w:val="a6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76495F">
            <w:pPr>
              <w:pStyle w:val="10"/>
              <w:rPr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авторских проектов, созданных с участием получателей услуг, от общего количества реализованных и реализуемых организацией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работников, осознающих себя членами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сотворческой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команды организации, от количества работников, участвующих в самооценке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(анкетирование работников)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0,8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получателей услуг, осознающих себя членами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сотворческой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команды организации, от количества получателей, участвующих в тренинге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(протокол тренинга)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 работников, участвующих в общественном управлении, от общего количества работников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организации).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</w:tcPr>
          <w:p w:rsidR="00BE2F98" w:rsidRPr="002F029C" w:rsidRDefault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0,5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 получателей услуг, участвующих в общественном управлении, от общего количества получателей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4A63E5" w:rsidP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E2F98" w:rsidRPr="002F029C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="0097279B"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</w:p>
        </w:tc>
        <w:tc>
          <w:tcPr>
            <w:tcW w:w="705" w:type="dxa"/>
          </w:tcPr>
          <w:p w:rsidR="00BE2F98" w:rsidRPr="002F029C" w:rsidRDefault="004A63E5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 w:rsidR="00BE2F98" w:rsidRPr="002F029C">
              <w:rPr>
                <w:rFonts w:ascii="Times New Roman" w:eastAsia="Times New Roman" w:hAnsi="Times New Roman" w:cs="Times New Roman"/>
                <w:color w:val="auto"/>
              </w:rPr>
              <w:t>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3.6.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представителей партнерских организаций, участвующих в общественном управлении, от общего количества членов и участников органов управления организацией 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</w:tcPr>
          <w:p w:rsidR="00BE2F98" w:rsidRPr="002F029C" w:rsidRDefault="00BE2F98" w:rsidP="004A63E5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</w:t>
            </w:r>
            <w:r w:rsidR="004A63E5" w:rsidRPr="002F029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</w:tcPr>
          <w:p w:rsidR="00BE2F98" w:rsidRPr="002F029C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Надежность внутренней системы оценки качества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 баллов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4.1- 4.5)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D04EF" w:rsidRPr="002F029C" w:rsidRDefault="003D04EF" w:rsidP="003D04EF">
            <w:pPr>
              <w:pStyle w:val="a6"/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увеличить количество услуг имеющих независимую оценку качества.</w:t>
            </w:r>
          </w:p>
          <w:p w:rsidR="003D04EF" w:rsidRPr="002F029C" w:rsidRDefault="00BE2F98" w:rsidP="003D04EF">
            <w:pPr>
              <w:pStyle w:val="a6"/>
              <w:numPr>
                <w:ilvl w:val="0"/>
                <w:numId w:val="46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Ценно, что организация имеет внутреннюю систему оценки качества деятельности. </w:t>
            </w:r>
          </w:p>
          <w:p w:rsidR="00BE2F98" w:rsidRPr="002F029C" w:rsidRDefault="00BE2F98" w:rsidP="0076495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4.1.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оказываемых услуг, включенных во внутреннюю систему оценки качества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0,4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4.2.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оказываемых услуг, включенных в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независимую оценку качества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2F029C" w:rsidRDefault="00BE2F98" w:rsidP="00E14FDE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4.3.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оказываемых услуг, имеющих внутреннюю оценку  качества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2F029C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4.4.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оказываемых услуг, имеющих</w:t>
            </w: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независимую оценку качества.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показателя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(в %), деленное на 100</w:t>
            </w:r>
          </w:p>
        </w:tc>
        <w:tc>
          <w:tcPr>
            <w:tcW w:w="705" w:type="dxa"/>
          </w:tcPr>
          <w:p w:rsidR="00BE2F98" w:rsidRPr="002F029C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</w:tcPr>
          <w:p w:rsidR="00BE2F98" w:rsidRPr="002F029C" w:rsidRDefault="00BE2F98" w:rsidP="006F3D6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0,4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4.5.</w:t>
            </w:r>
          </w:p>
        </w:tc>
        <w:tc>
          <w:tcPr>
            <w:tcW w:w="3930" w:type="dxa"/>
            <w:gridSpan w:val="2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учредительных документов и локальных актов, регламентирующих механизм предоставления качественных социальных услуг, от общего количества учредительных документов и локальных актов </w:t>
            </w:r>
          </w:p>
        </w:tc>
        <w:tc>
          <w:tcPr>
            <w:tcW w:w="990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0,7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2,3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2,3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Полезность инновационных процессов, осуществляемых организацией в социуме 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3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5.1- 5.3)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D04EF" w:rsidRPr="002F029C" w:rsidRDefault="003D04EF" w:rsidP="003D04EF">
            <w:pPr>
              <w:pStyle w:val="a6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р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 xml:space="preserve">асширение </w:t>
            </w:r>
            <w:r w:rsidRPr="002F029C">
              <w:rPr>
                <w:rFonts w:ascii="Times New Roman" w:hAnsi="Times New Roman" w:cs="Times New Roman"/>
                <w:color w:val="auto"/>
              </w:rPr>
              <w:t xml:space="preserve">партнерского сотрудничества. </w:t>
            </w:r>
          </w:p>
          <w:p w:rsidR="003D04EF" w:rsidRPr="002F029C" w:rsidRDefault="00BE2F98" w:rsidP="003D04EF">
            <w:pPr>
              <w:pStyle w:val="a6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Необходимо регулярно изучать инновационные технологии, проекты с целью их дальнейшего использования в работе организации. </w:t>
            </w:r>
          </w:p>
          <w:p w:rsidR="00BE2F98" w:rsidRPr="002F029C" w:rsidRDefault="003D04EF" w:rsidP="003D04EF">
            <w:pPr>
              <w:pStyle w:val="a6"/>
              <w:numPr>
                <w:ilvl w:val="0"/>
                <w:numId w:val="47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д</w:t>
            </w:r>
            <w:r w:rsidR="00BE2F98" w:rsidRPr="002F029C">
              <w:rPr>
                <w:rFonts w:ascii="Times New Roman" w:hAnsi="Times New Roman" w:cs="Times New Roman"/>
                <w:color w:val="auto"/>
              </w:rPr>
              <w:t>ля организации важно знакомиться и внедрять инновационный опыт других организаций.</w:t>
            </w:r>
          </w:p>
          <w:p w:rsidR="00BE2F98" w:rsidRPr="002F029C" w:rsidRDefault="00BE2F98" w:rsidP="00704484">
            <w:pPr>
              <w:pStyle w:val="10"/>
              <w:jc w:val="center"/>
              <w:rPr>
                <w:color w:val="auto"/>
              </w:rPr>
            </w:pP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BE2F98" w:rsidRPr="002F029C" w:rsidRDefault="00BE2F98" w:rsidP="00704484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5.1.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Доля инноваций, осуществленных организацией, внедренных другими организациями (на основании анализа оформленных инновационных услуг, проектов, программ,  продуктов, товаров и др.)</w:t>
            </w:r>
            <w:r w:rsidRPr="002F029C">
              <w:rPr>
                <w:color w:val="auto"/>
              </w:rPr>
              <w:t xml:space="preserve">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5.2.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партнерских организаций, использующих результаты инновационных процессов данной организации в своей деятельности на основании соглашений и договоров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5.3.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инноваций, созданных организацией  </w:t>
            </w: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 xml:space="preserve">совместно с другими организациями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lastRenderedPageBreak/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Мультипликативность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результатов работы организации</w:t>
            </w:r>
          </w:p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(форма </w:t>
            </w:r>
            <w:proofErr w:type="spellStart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>самообследования</w:t>
            </w:r>
            <w:proofErr w:type="spellEnd"/>
            <w:r w:rsidRPr="002F029C">
              <w:rPr>
                <w:rFonts w:ascii="Times New Roman" w:eastAsia="Times New Roman" w:hAnsi="Times New Roman" w:cs="Times New Roman"/>
                <w:i/>
                <w:color w:val="auto"/>
              </w:rPr>
              <w:t xml:space="preserve"> организации)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Максимальное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значение 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4 балла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(сумма значений показателей </w:t>
            </w:r>
            <w:proofErr w:type="gramEnd"/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6.1- 6.4)</w:t>
            </w:r>
            <w:proofErr w:type="gramEnd"/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 w:val="restart"/>
          </w:tcPr>
          <w:p w:rsidR="003D04EF" w:rsidRPr="002F029C" w:rsidRDefault="003D04EF" w:rsidP="003D04EF">
            <w:pPr>
              <w:pStyle w:val="a6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Важно развивать проектную деятельность для реализации возможностей организации на региональном, федеральном и международном уровнях.</w:t>
            </w:r>
          </w:p>
          <w:p w:rsidR="003D04EF" w:rsidRPr="002F029C" w:rsidRDefault="003D04EF" w:rsidP="003D04EF">
            <w:pPr>
              <w:pStyle w:val="a6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>Необходимо поддержание существующего уровня.</w:t>
            </w:r>
          </w:p>
          <w:p w:rsidR="00BE2F98" w:rsidRPr="002F029C" w:rsidRDefault="00BE2F98" w:rsidP="003D04EF">
            <w:pPr>
              <w:pStyle w:val="a6"/>
              <w:numPr>
                <w:ilvl w:val="0"/>
                <w:numId w:val="48"/>
              </w:numPr>
              <w:ind w:left="0" w:firstLine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2F029C">
              <w:rPr>
                <w:rFonts w:ascii="Times New Roman" w:hAnsi="Times New Roman" w:cs="Times New Roman"/>
                <w:color w:val="auto"/>
              </w:rPr>
              <w:t xml:space="preserve">Ценно, что услуги организации востребованы на муниципальном уровне. </w:t>
            </w:r>
          </w:p>
          <w:p w:rsidR="00BE2F98" w:rsidRPr="002F029C" w:rsidRDefault="00BE2F98" w:rsidP="003D04EF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6.1.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муниципальном  уровне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1,0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6.2.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региональном  уровне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6.3.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федеральном уровне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990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6.4.</w:t>
            </w:r>
          </w:p>
        </w:tc>
        <w:tc>
          <w:tcPr>
            <w:tcW w:w="4065" w:type="dxa"/>
            <w:gridSpan w:val="3"/>
          </w:tcPr>
          <w:p w:rsidR="00BE2F98" w:rsidRPr="002F029C" w:rsidRDefault="00BE2F98">
            <w:pPr>
              <w:pStyle w:val="10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Доля услуг, оказываемых на международном уровне  </w:t>
            </w:r>
          </w:p>
        </w:tc>
        <w:tc>
          <w:tcPr>
            <w:tcW w:w="85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%</w:t>
            </w:r>
          </w:p>
        </w:tc>
        <w:tc>
          <w:tcPr>
            <w:tcW w:w="184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от 0 до 1 балла;</w:t>
            </w:r>
          </w:p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значение показателя (</w:t>
            </w:r>
            <w:proofErr w:type="gramStart"/>
            <w:r w:rsidRPr="002F029C">
              <w:rPr>
                <w:rFonts w:ascii="Times New Roman" w:eastAsia="Times New Roman" w:hAnsi="Times New Roman" w:cs="Times New Roman"/>
                <w:color w:val="auto"/>
              </w:rPr>
              <w:t>в</w:t>
            </w:r>
            <w:proofErr w:type="gramEnd"/>
            <w:r w:rsidRPr="002F029C">
              <w:rPr>
                <w:rFonts w:ascii="Times New Roman" w:eastAsia="Times New Roman" w:hAnsi="Times New Roman" w:cs="Times New Roman"/>
                <w:color w:val="auto"/>
              </w:rPr>
              <w:t xml:space="preserve"> %), деленное на 100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</w:tcPr>
          <w:p w:rsidR="00BE2F98" w:rsidRPr="002F029C" w:rsidRDefault="00BE2F98" w:rsidP="0079251A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color w:val="auto"/>
              </w:rPr>
              <w:t>0,0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  <w:vMerge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Итого  значение по показателю в баллах:</w:t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0,2</w:t>
            </w:r>
          </w:p>
        </w:tc>
        <w:tc>
          <w:tcPr>
            <w:tcW w:w="705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0,2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BE2F98" w:rsidRPr="002F029C" w:rsidTr="00CE10A2">
        <w:tc>
          <w:tcPr>
            <w:tcW w:w="7755" w:type="dxa"/>
            <w:gridSpan w:val="6"/>
          </w:tcPr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критерию в баллах:</w:t>
            </w: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</w:p>
          <w:p w:rsidR="00BE2F98" w:rsidRPr="002F029C" w:rsidRDefault="00BE2F98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ab/>
            </w:r>
          </w:p>
        </w:tc>
        <w:tc>
          <w:tcPr>
            <w:tcW w:w="705" w:type="dxa"/>
          </w:tcPr>
          <w:p w:rsidR="00BE2F98" w:rsidRPr="002F029C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10,6</w:t>
            </w:r>
          </w:p>
        </w:tc>
        <w:tc>
          <w:tcPr>
            <w:tcW w:w="705" w:type="dxa"/>
          </w:tcPr>
          <w:p w:rsidR="00BE2F98" w:rsidRPr="002F029C" w:rsidRDefault="0097279B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10,6</w:t>
            </w:r>
          </w:p>
        </w:tc>
        <w:tc>
          <w:tcPr>
            <w:tcW w:w="705" w:type="dxa"/>
            <w:gridSpan w:val="2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BE2F98" w:rsidRPr="002F029C" w:rsidRDefault="00BE2F98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44259" w:rsidRPr="002F029C" w:rsidTr="00CE10A2">
        <w:tc>
          <w:tcPr>
            <w:tcW w:w="7755" w:type="dxa"/>
            <w:gridSpan w:val="6"/>
          </w:tcPr>
          <w:p w:rsidR="00344259" w:rsidRPr="002F029C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всем федеральным критериям в баллах:</w:t>
            </w:r>
          </w:p>
          <w:p w:rsidR="00344259" w:rsidRPr="002F029C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05" w:type="dxa"/>
          </w:tcPr>
          <w:p w:rsidR="00344259" w:rsidRPr="002F029C" w:rsidRDefault="00344259" w:rsidP="0034425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hAnsi="Times New Roman" w:cs="Times New Roman"/>
                <w:b/>
                <w:color w:val="auto"/>
              </w:rPr>
              <w:t>27,6</w:t>
            </w:r>
          </w:p>
        </w:tc>
        <w:tc>
          <w:tcPr>
            <w:tcW w:w="705" w:type="dxa"/>
          </w:tcPr>
          <w:p w:rsidR="00344259" w:rsidRPr="002F029C" w:rsidRDefault="00344259" w:rsidP="00E7544B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hAnsi="Times New Roman" w:cs="Times New Roman"/>
                <w:b/>
                <w:color w:val="auto"/>
              </w:rPr>
              <w:t>29,</w:t>
            </w:r>
            <w:r w:rsidRPr="002F029C">
              <w:rPr>
                <w:rFonts w:ascii="Times New Roman" w:hAnsi="Times New Roman"/>
                <w:b/>
                <w:color w:val="auto"/>
              </w:rPr>
              <w:t>1</w:t>
            </w:r>
          </w:p>
          <w:p w:rsidR="00344259" w:rsidRPr="002F029C" w:rsidRDefault="00344259" w:rsidP="00E7544B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344259" w:rsidRPr="002F029C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344259" w:rsidRPr="002F029C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344259" w:rsidRPr="002F029C" w:rsidTr="00CE10A2">
        <w:tc>
          <w:tcPr>
            <w:tcW w:w="7755" w:type="dxa"/>
            <w:gridSpan w:val="6"/>
          </w:tcPr>
          <w:p w:rsidR="00344259" w:rsidRPr="002F029C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Всего  значение по всем критериям в баллах</w:t>
            </w:r>
          </w:p>
          <w:p w:rsidR="00344259" w:rsidRPr="002F029C" w:rsidRDefault="00344259">
            <w:pPr>
              <w:pStyle w:val="10"/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2F029C">
              <w:rPr>
                <w:rFonts w:ascii="Times New Roman" w:eastAsia="Times New Roman" w:hAnsi="Times New Roman" w:cs="Times New Roman"/>
                <w:b/>
                <w:color w:val="auto"/>
              </w:rPr>
              <w:t>с учетом региональных критериев и показателей:</w:t>
            </w:r>
          </w:p>
        </w:tc>
        <w:tc>
          <w:tcPr>
            <w:tcW w:w="705" w:type="dxa"/>
          </w:tcPr>
          <w:p w:rsidR="00344259" w:rsidRPr="002F029C" w:rsidRDefault="00344259" w:rsidP="0034425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hAnsi="Times New Roman" w:cs="Times New Roman"/>
                <w:b/>
                <w:color w:val="auto"/>
              </w:rPr>
              <w:t>7</w:t>
            </w:r>
            <w:r w:rsidRPr="002F029C">
              <w:rPr>
                <w:rFonts w:ascii="Times New Roman" w:hAnsi="Times New Roman"/>
                <w:b/>
                <w:color w:val="auto"/>
              </w:rPr>
              <w:t>6</w:t>
            </w:r>
            <w:r w:rsidRPr="002F029C">
              <w:rPr>
                <w:rFonts w:ascii="Times New Roman" w:hAnsi="Times New Roman" w:cs="Times New Roman"/>
                <w:b/>
                <w:color w:val="auto"/>
              </w:rPr>
              <w:t>,</w:t>
            </w:r>
            <w:r w:rsidRPr="002F029C">
              <w:rPr>
                <w:rFonts w:ascii="Times New Roman" w:hAnsi="Times New Roman"/>
                <w:b/>
                <w:color w:val="auto"/>
              </w:rPr>
              <w:t>0</w:t>
            </w:r>
          </w:p>
          <w:p w:rsidR="00344259" w:rsidRPr="002F029C" w:rsidRDefault="00344259" w:rsidP="00E7544B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</w:tcPr>
          <w:p w:rsidR="00344259" w:rsidRPr="002F029C" w:rsidRDefault="00344259" w:rsidP="00344259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2F029C">
              <w:rPr>
                <w:rFonts w:ascii="Times New Roman" w:hAnsi="Times New Roman" w:cs="Times New Roman"/>
                <w:b/>
                <w:color w:val="auto"/>
              </w:rPr>
              <w:t>75,</w:t>
            </w:r>
            <w:r w:rsidRPr="002F029C">
              <w:rPr>
                <w:rFonts w:ascii="Times New Roman" w:hAnsi="Times New Roman"/>
                <w:b/>
                <w:color w:val="auto"/>
              </w:rPr>
              <w:t>7</w:t>
            </w:r>
          </w:p>
          <w:p w:rsidR="00344259" w:rsidRPr="002F029C" w:rsidRDefault="00344259" w:rsidP="00E7544B">
            <w:pPr>
              <w:pStyle w:val="a6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705" w:type="dxa"/>
            <w:gridSpan w:val="2"/>
          </w:tcPr>
          <w:p w:rsidR="00344259" w:rsidRPr="002F029C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589" w:type="dxa"/>
          </w:tcPr>
          <w:p w:rsidR="00344259" w:rsidRPr="002F029C" w:rsidRDefault="00344259">
            <w:pPr>
              <w:pStyle w:val="1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:rsidR="00BB5F29" w:rsidRPr="002F029C" w:rsidRDefault="00BB5F29">
      <w:pPr>
        <w:pStyle w:val="10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BB5F29">
      <w:pPr>
        <w:pStyle w:val="10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7326F5">
      <w:pPr>
        <w:pStyle w:val="10"/>
        <w:widowControl w:val="0"/>
        <w:jc w:val="both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color w:val="auto"/>
        </w:rPr>
        <w:t xml:space="preserve">Региональные критерий, показатели и индикаторы утверждены Общественным советом по социальной защите и социальному обслуживанию при Министерстве здравоохранения и социального обслуживания Республики Карелия 29.01.2015 г.; дополнения к  индикаторам показателя «Продуктивность услуг» критерия V «Удовлетворенность качеством оказания услуг»  утверждены  Общественным советом при Министерстве социальной защиты, труда и занятости Республики Карелия  </w:t>
      </w:r>
      <w:r w:rsidRPr="002F029C">
        <w:rPr>
          <w:rFonts w:ascii="Times New Roman" w:eastAsia="Times New Roman" w:hAnsi="Times New Roman" w:cs="Times New Roman"/>
          <w:color w:val="auto"/>
        </w:rPr>
        <w:lastRenderedPageBreak/>
        <w:t>02.10.2017 г.</w:t>
      </w:r>
    </w:p>
    <w:p w:rsidR="00BB5F29" w:rsidRPr="002F029C" w:rsidRDefault="00BB5F29">
      <w:pPr>
        <w:pStyle w:val="10"/>
        <w:rPr>
          <w:rFonts w:ascii="Times New Roman" w:eastAsia="Times New Roman" w:hAnsi="Times New Roman" w:cs="Times New Roman"/>
          <w:color w:val="auto"/>
        </w:rPr>
      </w:pPr>
    </w:p>
    <w:p w:rsidR="00815497" w:rsidRPr="002F029C" w:rsidRDefault="00815497" w:rsidP="00567F72">
      <w:pPr>
        <w:pStyle w:val="a6"/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2F029C">
        <w:rPr>
          <w:rFonts w:ascii="Times New Roman" w:hAnsi="Times New Roman" w:cs="Times New Roman"/>
          <w:b/>
          <w:color w:val="auto"/>
          <w:u w:val="single"/>
        </w:rPr>
        <w:t>Выводы:</w:t>
      </w:r>
    </w:p>
    <w:p w:rsidR="00567F72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В организации создана открытая, своевременно обновляемая информационная система. Разработан удобный для использования сайт с включением наглядной информации о деятельности учреждения. </w:t>
      </w:r>
    </w:p>
    <w:p w:rsidR="00567F72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Работники организации доброжелательны, вежливы и компетентны, готовы к реализации деятельности в современных условиях развития сферы социального обслуживания. Происходит ежегодное обновление материально-технической базы. </w:t>
      </w:r>
    </w:p>
    <w:p w:rsidR="00567F72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Услуги организации востребованы на территории </w:t>
      </w:r>
      <w:proofErr w:type="spellStart"/>
      <w:r w:rsidRPr="002F029C">
        <w:rPr>
          <w:rFonts w:ascii="Times New Roman" w:hAnsi="Times New Roman" w:cs="Times New Roman"/>
          <w:color w:val="auto"/>
        </w:rPr>
        <w:t>Сегежского</w:t>
      </w:r>
      <w:proofErr w:type="spellEnd"/>
      <w:r w:rsidRPr="002F029C">
        <w:rPr>
          <w:rFonts w:ascii="Times New Roman" w:hAnsi="Times New Roman" w:cs="Times New Roman"/>
          <w:color w:val="auto"/>
        </w:rPr>
        <w:t xml:space="preserve"> района. Организация имеет достаточно высокий потенциал развития качества современных социальных услуг и создания комфортных условий для их получателей</w:t>
      </w:r>
      <w:r w:rsidR="00567F72" w:rsidRPr="002F029C">
        <w:rPr>
          <w:rFonts w:ascii="Times New Roman" w:hAnsi="Times New Roman" w:cs="Times New Roman"/>
          <w:color w:val="auto"/>
        </w:rPr>
        <w:t>.</w:t>
      </w:r>
    </w:p>
    <w:p w:rsidR="00567F72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Организация стремится к обеспечению информационной открытости деятельности и максимальному использованию информационно - телекоммуникационных ресурсов при оказании услуг. </w:t>
      </w:r>
    </w:p>
    <w:p w:rsidR="00567F72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Партнеры удовлетворены совместной деятельностью и видят новые перспективы развития взаимоотношений. </w:t>
      </w:r>
    </w:p>
    <w:p w:rsidR="00567F72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>Система управления организацией является эффективной и обеспечивает включение всех участников отношений в процесс принятия решений и равномерное распределение ответственности за качество осуществляемой деятельности.</w:t>
      </w:r>
    </w:p>
    <w:p w:rsidR="00815497" w:rsidRPr="002F029C" w:rsidRDefault="00815497" w:rsidP="00567F72">
      <w:pPr>
        <w:pStyle w:val="a6"/>
        <w:numPr>
          <w:ilvl w:val="0"/>
          <w:numId w:val="49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>Спектр оказываемых организацией услуг отвечает потребностям и индивидуальной нуждаемости их получателей</w:t>
      </w:r>
      <w:r w:rsidR="00567F72" w:rsidRPr="002F029C">
        <w:rPr>
          <w:rFonts w:ascii="Times New Roman" w:hAnsi="Times New Roman" w:cs="Times New Roman"/>
          <w:color w:val="auto"/>
        </w:rPr>
        <w:t>.</w:t>
      </w:r>
      <w:r w:rsidRPr="002F029C">
        <w:rPr>
          <w:rFonts w:ascii="Times New Roman" w:hAnsi="Times New Roman" w:cs="Times New Roman"/>
          <w:color w:val="auto"/>
        </w:rPr>
        <w:t xml:space="preserve"> </w:t>
      </w:r>
    </w:p>
    <w:p w:rsidR="00815497" w:rsidRPr="002F029C" w:rsidRDefault="00815497" w:rsidP="00567F72">
      <w:pPr>
        <w:pStyle w:val="a6"/>
        <w:jc w:val="both"/>
        <w:rPr>
          <w:rFonts w:ascii="Times New Roman" w:hAnsi="Times New Roman" w:cs="Times New Roman"/>
          <w:color w:val="auto"/>
        </w:rPr>
      </w:pPr>
    </w:p>
    <w:p w:rsidR="00815497" w:rsidRPr="002F029C" w:rsidRDefault="00815497" w:rsidP="00567F72">
      <w:pPr>
        <w:pStyle w:val="a6"/>
        <w:jc w:val="both"/>
        <w:rPr>
          <w:rFonts w:ascii="Times New Roman" w:hAnsi="Times New Roman" w:cs="Times New Roman"/>
          <w:color w:val="auto"/>
        </w:rPr>
      </w:pPr>
    </w:p>
    <w:p w:rsidR="00815497" w:rsidRPr="002F029C" w:rsidRDefault="00815497" w:rsidP="00567F72">
      <w:pPr>
        <w:pStyle w:val="a6"/>
        <w:jc w:val="both"/>
        <w:rPr>
          <w:rFonts w:ascii="Times New Roman" w:hAnsi="Times New Roman" w:cs="Times New Roman"/>
          <w:b/>
          <w:color w:val="auto"/>
          <w:u w:val="single"/>
        </w:rPr>
      </w:pPr>
      <w:r w:rsidRPr="002F029C">
        <w:rPr>
          <w:rFonts w:ascii="Times New Roman" w:hAnsi="Times New Roman" w:cs="Times New Roman"/>
          <w:b/>
          <w:color w:val="auto"/>
          <w:u w:val="single"/>
        </w:rPr>
        <w:t xml:space="preserve">Рекомендации: </w:t>
      </w:r>
    </w:p>
    <w:p w:rsidR="00567F72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Необходимо активизировать информационно-разъяснительную работу с получателями по вопросам использования электронных ресурсов. </w:t>
      </w:r>
      <w:r w:rsidR="003D04EF" w:rsidRPr="002F029C">
        <w:rPr>
          <w:rFonts w:ascii="Times New Roman" w:hAnsi="Times New Roman" w:cs="Times New Roman"/>
          <w:color w:val="auto"/>
        </w:rPr>
        <w:t xml:space="preserve"> </w:t>
      </w:r>
      <w:r w:rsidRPr="002F029C">
        <w:rPr>
          <w:rFonts w:ascii="Times New Roman" w:hAnsi="Times New Roman" w:cs="Times New Roman"/>
          <w:color w:val="auto"/>
        </w:rPr>
        <w:t>Поддержка существующего и расширение информационного пространства.</w:t>
      </w:r>
      <w:r w:rsidR="003D04EF" w:rsidRPr="002F029C">
        <w:rPr>
          <w:rFonts w:ascii="Times New Roman" w:hAnsi="Times New Roman" w:cs="Times New Roman"/>
          <w:color w:val="auto"/>
        </w:rPr>
        <w:t xml:space="preserve"> </w:t>
      </w:r>
    </w:p>
    <w:p w:rsidR="00567F72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Размещение информации о деятельности Центра на сайтах партнеров: администрации, общественных организаций. </w:t>
      </w:r>
    </w:p>
    <w:p w:rsidR="00567F72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>Необходимо повышение доли работников использующих информационно-телекоммуникационные сети в своей работе.</w:t>
      </w:r>
    </w:p>
    <w:p w:rsidR="00567F72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>Важно продолжить благоустройство и оборудование территории с учетом необходимых требований для определенных категорий населения.</w:t>
      </w:r>
    </w:p>
    <w:p w:rsidR="00567F72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Важно продолжить работу по составлению паспортов социальных услуг имеющих актуальное описание их полного цикла осуществления в соответствии с современными требованиями. </w:t>
      </w:r>
    </w:p>
    <w:p w:rsidR="00567F72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 xml:space="preserve">Создание системы профессионального роста сотрудников, создание условий для получения сотрудниками специального образования для полного соответствия реализуемой профессиональной деятельности. </w:t>
      </w:r>
    </w:p>
    <w:p w:rsidR="00BB5F29" w:rsidRPr="002F029C" w:rsidRDefault="00815497" w:rsidP="00567F72">
      <w:pPr>
        <w:pStyle w:val="a6"/>
        <w:numPr>
          <w:ilvl w:val="0"/>
          <w:numId w:val="50"/>
        </w:numPr>
        <w:ind w:left="0" w:firstLine="0"/>
        <w:jc w:val="both"/>
        <w:rPr>
          <w:rFonts w:ascii="Times New Roman" w:hAnsi="Times New Roman" w:cs="Times New Roman"/>
          <w:color w:val="auto"/>
        </w:rPr>
      </w:pPr>
      <w:r w:rsidRPr="002F029C">
        <w:rPr>
          <w:rFonts w:ascii="Times New Roman" w:hAnsi="Times New Roman" w:cs="Times New Roman"/>
          <w:color w:val="auto"/>
        </w:rPr>
        <w:t>Важно внедрение в практику работы инновационных технологий, позволяющих расширить спектр социальных услуг, повысить их качество и эффективность.</w:t>
      </w:r>
    </w:p>
    <w:p w:rsidR="00BB5F29" w:rsidRPr="002F029C" w:rsidRDefault="00BB5F29" w:rsidP="00567F72">
      <w:pPr>
        <w:pStyle w:val="a6"/>
        <w:jc w:val="both"/>
        <w:rPr>
          <w:rFonts w:ascii="Times New Roman" w:eastAsia="Times New Roman" w:hAnsi="Times New Roman" w:cs="Times New Roman"/>
          <w:color w:val="auto"/>
        </w:rPr>
      </w:pPr>
    </w:p>
    <w:p w:rsidR="00BB5F29" w:rsidRPr="002F029C" w:rsidRDefault="00BB5F29">
      <w:pPr>
        <w:pStyle w:val="10"/>
        <w:rPr>
          <w:rFonts w:ascii="Times New Roman" w:eastAsia="Times New Roman" w:hAnsi="Times New Roman" w:cs="Times New Roman"/>
          <w:b/>
          <w:color w:val="auto"/>
        </w:rPr>
      </w:pPr>
    </w:p>
    <w:p w:rsidR="002F029C" w:rsidRPr="002F029C" w:rsidRDefault="007326F5">
      <w:pPr>
        <w:pStyle w:val="10"/>
        <w:rPr>
          <w:rFonts w:ascii="Times New Roman" w:eastAsia="Times New Roman" w:hAnsi="Times New Roman" w:cs="Times New Roman"/>
          <w:b/>
          <w:color w:val="auto"/>
        </w:rPr>
      </w:pPr>
      <w:r w:rsidRPr="002F029C">
        <w:rPr>
          <w:rFonts w:ascii="Times New Roman" w:eastAsia="Times New Roman" w:hAnsi="Times New Roman" w:cs="Times New Roman"/>
          <w:b/>
          <w:color w:val="auto"/>
        </w:rPr>
        <w:t xml:space="preserve">Подпись  эксперта:                                              </w:t>
      </w:r>
      <w:r w:rsidR="00567F72" w:rsidRPr="002F029C">
        <w:rPr>
          <w:rFonts w:ascii="Times New Roman" w:eastAsia="Times New Roman" w:hAnsi="Times New Roman" w:cs="Times New Roman"/>
          <w:b/>
          <w:color w:val="auto"/>
        </w:rPr>
        <w:t xml:space="preserve">                 </w:t>
      </w:r>
      <w:r w:rsidR="002F029C" w:rsidRPr="002F029C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                                              </w:t>
      </w:r>
    </w:p>
    <w:p w:rsidR="00BB5F29" w:rsidRPr="002F029C" w:rsidRDefault="002F029C">
      <w:pPr>
        <w:pStyle w:val="10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2F029C">
        <w:rPr>
          <w:rFonts w:ascii="Times New Roman" w:eastAsia="Times New Roman" w:hAnsi="Times New Roman" w:cs="Times New Roman"/>
          <w:b/>
          <w:noProof/>
          <w:color w:val="auto"/>
        </w:rPr>
        <w:drawing>
          <wp:inline distT="0" distB="0" distL="0" distR="0">
            <wp:extent cx="1036612" cy="420248"/>
            <wp:effectExtent l="19050" t="0" r="0" b="0"/>
            <wp:docPr id="3" name="Рисунок 3" descr="C:\Users\Пользователь\Desktop\НЕЗАВ ОЦЕНКА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ользователь\Desktop\НЕЗАВ ОЦЕНКА\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78247" t="47319" b="462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9312" cy="421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7F72" w:rsidRPr="002F029C">
        <w:rPr>
          <w:rFonts w:ascii="Times New Roman" w:eastAsia="Times New Roman" w:hAnsi="Times New Roman" w:cs="Times New Roman"/>
          <w:b/>
          <w:color w:val="auto"/>
        </w:rPr>
        <w:t xml:space="preserve"> Андерсон Т.А. </w:t>
      </w:r>
      <w:r w:rsidR="007326F5" w:rsidRPr="002F029C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567F72" w:rsidRPr="002F029C">
        <w:rPr>
          <w:rFonts w:ascii="Times New Roman" w:eastAsia="Times New Roman" w:hAnsi="Times New Roman" w:cs="Times New Roman"/>
          <w:b/>
          <w:color w:val="auto"/>
        </w:rPr>
        <w:t>/</w:t>
      </w:r>
      <w:r w:rsidR="007326F5" w:rsidRPr="002F029C">
        <w:rPr>
          <w:rFonts w:ascii="Times New Roman" w:eastAsia="Times New Roman" w:hAnsi="Times New Roman" w:cs="Times New Roman"/>
          <w:color w:val="auto"/>
        </w:rPr>
        <w:t>Фамилия И.О.</w:t>
      </w:r>
      <w:r w:rsidR="00567F72" w:rsidRPr="002F029C">
        <w:rPr>
          <w:rFonts w:ascii="Times New Roman" w:eastAsia="Times New Roman" w:hAnsi="Times New Roman" w:cs="Times New Roman"/>
          <w:color w:val="auto"/>
        </w:rPr>
        <w:t>/</w:t>
      </w:r>
    </w:p>
    <w:p w:rsidR="00BB5F29" w:rsidRPr="002F029C" w:rsidRDefault="007326F5">
      <w:pPr>
        <w:pStyle w:val="10"/>
        <w:rPr>
          <w:rFonts w:ascii="Times New Roman" w:eastAsia="Times New Roman" w:hAnsi="Times New Roman" w:cs="Times New Roman"/>
          <w:color w:val="auto"/>
        </w:rPr>
      </w:pPr>
      <w:r w:rsidRPr="002F029C">
        <w:rPr>
          <w:rFonts w:ascii="Times New Roman" w:eastAsia="Times New Roman" w:hAnsi="Times New Roman" w:cs="Times New Roman"/>
          <w:b/>
          <w:color w:val="auto"/>
        </w:rPr>
        <w:t>Дата:</w:t>
      </w:r>
      <w:r w:rsidR="00567F72" w:rsidRPr="002F029C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2F029C" w:rsidRPr="002F029C">
        <w:rPr>
          <w:rFonts w:ascii="Times New Roman" w:eastAsia="Times New Roman" w:hAnsi="Times New Roman" w:cs="Times New Roman"/>
          <w:b/>
          <w:color w:val="auto"/>
        </w:rPr>
        <w:t>16.11.2017</w:t>
      </w:r>
    </w:p>
    <w:sectPr w:rsidR="00BB5F29" w:rsidRPr="002F029C" w:rsidSect="00BB5F29">
      <w:headerReference w:type="default" r:id="rId10"/>
      <w:pgSz w:w="16838" w:h="11906"/>
      <w:pgMar w:top="1134" w:right="851" w:bottom="1134" w:left="1701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6B5" w:rsidRDefault="00C626B5" w:rsidP="00BB5F29">
      <w:r>
        <w:separator/>
      </w:r>
    </w:p>
  </w:endnote>
  <w:endnote w:type="continuationSeparator" w:id="0">
    <w:p w:rsidR="00C626B5" w:rsidRDefault="00C626B5" w:rsidP="00BB5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6B5" w:rsidRDefault="00C626B5" w:rsidP="00BB5F29">
      <w:r>
        <w:separator/>
      </w:r>
    </w:p>
  </w:footnote>
  <w:footnote w:type="continuationSeparator" w:id="0">
    <w:p w:rsidR="00C626B5" w:rsidRDefault="00C626B5" w:rsidP="00BB5F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3104" w:rsidRDefault="00534635">
    <w:pPr>
      <w:pStyle w:val="10"/>
      <w:spacing w:before="709"/>
      <w:jc w:val="center"/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93104">
      <w:rPr>
        <w:rFonts w:ascii="Times New Roman" w:eastAsia="Times New Roman" w:hAnsi="Times New Roman" w:cs="Times New Roman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273A61">
      <w:rPr>
        <w:rFonts w:ascii="Times New Roman" w:eastAsia="Times New Roman" w:hAnsi="Times New Roman" w:cs="Times New Roman"/>
        <w:noProof/>
        <w:sz w:val="24"/>
        <w:szCs w:val="24"/>
      </w:rPr>
      <w:t>28</w:t>
    </w:r>
    <w:r>
      <w:rPr>
        <w:rFonts w:ascii="Times New Roman" w:eastAsia="Times New Roman" w:hAnsi="Times New Roman" w:cs="Times New Roman"/>
        <w:sz w:val="24"/>
        <w:szCs w:val="24"/>
      </w:rPr>
      <w:fldChar w:fldCharType="end"/>
    </w:r>
  </w:p>
  <w:p w:rsidR="00693104" w:rsidRDefault="00693104">
    <w:pPr>
      <w:pStyle w:val="1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5535"/>
    <w:multiLevelType w:val="hybridMultilevel"/>
    <w:tmpl w:val="50B0D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729B4"/>
    <w:multiLevelType w:val="hybridMultilevel"/>
    <w:tmpl w:val="64265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47B80"/>
    <w:multiLevelType w:val="hybridMultilevel"/>
    <w:tmpl w:val="42EA9A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30214"/>
    <w:multiLevelType w:val="hybridMultilevel"/>
    <w:tmpl w:val="D1B0F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006812"/>
    <w:multiLevelType w:val="hybridMultilevel"/>
    <w:tmpl w:val="0D1E7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5C08B5"/>
    <w:multiLevelType w:val="hybridMultilevel"/>
    <w:tmpl w:val="D8467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26CF2"/>
    <w:multiLevelType w:val="hybridMultilevel"/>
    <w:tmpl w:val="9D020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392067"/>
    <w:multiLevelType w:val="hybridMultilevel"/>
    <w:tmpl w:val="368018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3262BE"/>
    <w:multiLevelType w:val="hybridMultilevel"/>
    <w:tmpl w:val="77461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2260F1"/>
    <w:multiLevelType w:val="hybridMultilevel"/>
    <w:tmpl w:val="EB666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800EEB"/>
    <w:multiLevelType w:val="hybridMultilevel"/>
    <w:tmpl w:val="41E4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FF53E0"/>
    <w:multiLevelType w:val="hybridMultilevel"/>
    <w:tmpl w:val="F3968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4A2B75"/>
    <w:multiLevelType w:val="hybridMultilevel"/>
    <w:tmpl w:val="3E2C7E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B15769"/>
    <w:multiLevelType w:val="hybridMultilevel"/>
    <w:tmpl w:val="EDE86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62F4189"/>
    <w:multiLevelType w:val="hybridMultilevel"/>
    <w:tmpl w:val="99FA7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A79375E"/>
    <w:multiLevelType w:val="hybridMultilevel"/>
    <w:tmpl w:val="7038B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F362B"/>
    <w:multiLevelType w:val="hybridMultilevel"/>
    <w:tmpl w:val="92E01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BA54521"/>
    <w:multiLevelType w:val="hybridMultilevel"/>
    <w:tmpl w:val="1DEC3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D7A1408"/>
    <w:multiLevelType w:val="hybridMultilevel"/>
    <w:tmpl w:val="456CA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00D5C35"/>
    <w:multiLevelType w:val="hybridMultilevel"/>
    <w:tmpl w:val="4DD20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0F220E5"/>
    <w:multiLevelType w:val="hybridMultilevel"/>
    <w:tmpl w:val="43C690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8F06ED"/>
    <w:multiLevelType w:val="hybridMultilevel"/>
    <w:tmpl w:val="A364B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A122FF"/>
    <w:multiLevelType w:val="hybridMultilevel"/>
    <w:tmpl w:val="7B6ED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2722CC"/>
    <w:multiLevelType w:val="hybridMultilevel"/>
    <w:tmpl w:val="3806C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D8274F"/>
    <w:multiLevelType w:val="hybridMultilevel"/>
    <w:tmpl w:val="8FA07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074AAB"/>
    <w:multiLevelType w:val="hybridMultilevel"/>
    <w:tmpl w:val="A3986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82F30F3"/>
    <w:multiLevelType w:val="hybridMultilevel"/>
    <w:tmpl w:val="3C56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125498"/>
    <w:multiLevelType w:val="hybridMultilevel"/>
    <w:tmpl w:val="365E2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CC631F"/>
    <w:multiLevelType w:val="hybridMultilevel"/>
    <w:tmpl w:val="B7862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F0677AA"/>
    <w:multiLevelType w:val="hybridMultilevel"/>
    <w:tmpl w:val="E0AA57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FAC6986"/>
    <w:multiLevelType w:val="hybridMultilevel"/>
    <w:tmpl w:val="2E781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AA607EA"/>
    <w:multiLevelType w:val="hybridMultilevel"/>
    <w:tmpl w:val="998E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70512B"/>
    <w:multiLevelType w:val="hybridMultilevel"/>
    <w:tmpl w:val="D04CB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C266D8"/>
    <w:multiLevelType w:val="hybridMultilevel"/>
    <w:tmpl w:val="A01E1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86659"/>
    <w:multiLevelType w:val="hybridMultilevel"/>
    <w:tmpl w:val="9782F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845D5E"/>
    <w:multiLevelType w:val="hybridMultilevel"/>
    <w:tmpl w:val="7236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46451DB"/>
    <w:multiLevelType w:val="hybridMultilevel"/>
    <w:tmpl w:val="2564D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4E3418E"/>
    <w:multiLevelType w:val="hybridMultilevel"/>
    <w:tmpl w:val="2FB6A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6B05CDA"/>
    <w:multiLevelType w:val="hybridMultilevel"/>
    <w:tmpl w:val="E34C5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7331029"/>
    <w:multiLevelType w:val="hybridMultilevel"/>
    <w:tmpl w:val="5FBE8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8916E72"/>
    <w:multiLevelType w:val="hybridMultilevel"/>
    <w:tmpl w:val="CC7A11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9567AC8"/>
    <w:multiLevelType w:val="hybridMultilevel"/>
    <w:tmpl w:val="4FFE5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3741473"/>
    <w:multiLevelType w:val="hybridMultilevel"/>
    <w:tmpl w:val="B452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4E27DD5"/>
    <w:multiLevelType w:val="hybridMultilevel"/>
    <w:tmpl w:val="92680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9635495"/>
    <w:multiLevelType w:val="hybridMultilevel"/>
    <w:tmpl w:val="282EF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D20352"/>
    <w:multiLevelType w:val="hybridMultilevel"/>
    <w:tmpl w:val="30D8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31E1294"/>
    <w:multiLevelType w:val="hybridMultilevel"/>
    <w:tmpl w:val="E7FAD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C0066B"/>
    <w:multiLevelType w:val="hybridMultilevel"/>
    <w:tmpl w:val="A09ACA7E"/>
    <w:lvl w:ilvl="0" w:tplc="483CAFAA">
      <w:start w:val="1"/>
      <w:numFmt w:val="decimal"/>
      <w:lvlText w:val="%1."/>
      <w:lvlJc w:val="left"/>
      <w:pPr>
        <w:ind w:left="97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637900"/>
    <w:multiLevelType w:val="hybridMultilevel"/>
    <w:tmpl w:val="F300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AA6132"/>
    <w:multiLevelType w:val="hybridMultilevel"/>
    <w:tmpl w:val="10AE2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3"/>
  </w:num>
  <w:num w:numId="3">
    <w:abstractNumId w:val="5"/>
  </w:num>
  <w:num w:numId="4">
    <w:abstractNumId w:val="11"/>
  </w:num>
  <w:num w:numId="5">
    <w:abstractNumId w:val="26"/>
  </w:num>
  <w:num w:numId="6">
    <w:abstractNumId w:val="41"/>
  </w:num>
  <w:num w:numId="7">
    <w:abstractNumId w:val="47"/>
  </w:num>
  <w:num w:numId="8">
    <w:abstractNumId w:val="10"/>
  </w:num>
  <w:num w:numId="9">
    <w:abstractNumId w:val="22"/>
  </w:num>
  <w:num w:numId="10">
    <w:abstractNumId w:val="6"/>
  </w:num>
  <w:num w:numId="11">
    <w:abstractNumId w:val="30"/>
  </w:num>
  <w:num w:numId="12">
    <w:abstractNumId w:val="32"/>
  </w:num>
  <w:num w:numId="13">
    <w:abstractNumId w:val="19"/>
  </w:num>
  <w:num w:numId="14">
    <w:abstractNumId w:val="49"/>
  </w:num>
  <w:num w:numId="15">
    <w:abstractNumId w:val="7"/>
  </w:num>
  <w:num w:numId="16">
    <w:abstractNumId w:val="9"/>
  </w:num>
  <w:num w:numId="17">
    <w:abstractNumId w:val="21"/>
  </w:num>
  <w:num w:numId="18">
    <w:abstractNumId w:val="20"/>
  </w:num>
  <w:num w:numId="19">
    <w:abstractNumId w:val="46"/>
  </w:num>
  <w:num w:numId="20">
    <w:abstractNumId w:val="0"/>
  </w:num>
  <w:num w:numId="21">
    <w:abstractNumId w:val="45"/>
  </w:num>
  <w:num w:numId="22">
    <w:abstractNumId w:val="40"/>
  </w:num>
  <w:num w:numId="23">
    <w:abstractNumId w:val="43"/>
  </w:num>
  <w:num w:numId="24">
    <w:abstractNumId w:val="16"/>
  </w:num>
  <w:num w:numId="25">
    <w:abstractNumId w:val="36"/>
  </w:num>
  <w:num w:numId="26">
    <w:abstractNumId w:val="18"/>
  </w:num>
  <w:num w:numId="27">
    <w:abstractNumId w:val="27"/>
  </w:num>
  <w:num w:numId="28">
    <w:abstractNumId w:val="25"/>
  </w:num>
  <w:num w:numId="29">
    <w:abstractNumId w:val="28"/>
  </w:num>
  <w:num w:numId="30">
    <w:abstractNumId w:val="35"/>
  </w:num>
  <w:num w:numId="31">
    <w:abstractNumId w:val="3"/>
  </w:num>
  <w:num w:numId="32">
    <w:abstractNumId w:val="23"/>
  </w:num>
  <w:num w:numId="33">
    <w:abstractNumId w:val="48"/>
  </w:num>
  <w:num w:numId="34">
    <w:abstractNumId w:val="44"/>
  </w:num>
  <w:num w:numId="35">
    <w:abstractNumId w:val="15"/>
  </w:num>
  <w:num w:numId="36">
    <w:abstractNumId w:val="37"/>
  </w:num>
  <w:num w:numId="37">
    <w:abstractNumId w:val="34"/>
  </w:num>
  <w:num w:numId="38">
    <w:abstractNumId w:val="2"/>
  </w:num>
  <w:num w:numId="39">
    <w:abstractNumId w:val="8"/>
  </w:num>
  <w:num w:numId="40">
    <w:abstractNumId w:val="12"/>
  </w:num>
  <w:num w:numId="41">
    <w:abstractNumId w:val="42"/>
  </w:num>
  <w:num w:numId="42">
    <w:abstractNumId w:val="29"/>
  </w:num>
  <w:num w:numId="43">
    <w:abstractNumId w:val="14"/>
  </w:num>
  <w:num w:numId="44">
    <w:abstractNumId w:val="4"/>
  </w:num>
  <w:num w:numId="45">
    <w:abstractNumId w:val="17"/>
  </w:num>
  <w:num w:numId="46">
    <w:abstractNumId w:val="31"/>
  </w:num>
  <w:num w:numId="47">
    <w:abstractNumId w:val="13"/>
  </w:num>
  <w:num w:numId="48">
    <w:abstractNumId w:val="24"/>
  </w:num>
  <w:num w:numId="49">
    <w:abstractNumId w:val="39"/>
  </w:num>
  <w:num w:numId="50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F29"/>
    <w:rsid w:val="00010ACA"/>
    <w:rsid w:val="0001137C"/>
    <w:rsid w:val="0003443F"/>
    <w:rsid w:val="0003682E"/>
    <w:rsid w:val="0004757D"/>
    <w:rsid w:val="00050FC7"/>
    <w:rsid w:val="00067625"/>
    <w:rsid w:val="00080F56"/>
    <w:rsid w:val="000B06BA"/>
    <w:rsid w:val="000B4324"/>
    <w:rsid w:val="000B4EC4"/>
    <w:rsid w:val="000C13F0"/>
    <w:rsid w:val="000C354B"/>
    <w:rsid w:val="000D73EC"/>
    <w:rsid w:val="000E70A8"/>
    <w:rsid w:val="00115665"/>
    <w:rsid w:val="001262A3"/>
    <w:rsid w:val="00131AAA"/>
    <w:rsid w:val="001416DA"/>
    <w:rsid w:val="00190297"/>
    <w:rsid w:val="001A3C2F"/>
    <w:rsid w:val="001E204F"/>
    <w:rsid w:val="001F5980"/>
    <w:rsid w:val="002152CC"/>
    <w:rsid w:val="00235637"/>
    <w:rsid w:val="00244239"/>
    <w:rsid w:val="00264790"/>
    <w:rsid w:val="00273A61"/>
    <w:rsid w:val="00290323"/>
    <w:rsid w:val="002A2E9C"/>
    <w:rsid w:val="002A75DD"/>
    <w:rsid w:val="002E6966"/>
    <w:rsid w:val="002F029C"/>
    <w:rsid w:val="002F7D3D"/>
    <w:rsid w:val="00303E9E"/>
    <w:rsid w:val="00312670"/>
    <w:rsid w:val="00344259"/>
    <w:rsid w:val="00363E46"/>
    <w:rsid w:val="00366880"/>
    <w:rsid w:val="003A1352"/>
    <w:rsid w:val="003D04EF"/>
    <w:rsid w:val="0040017B"/>
    <w:rsid w:val="00424417"/>
    <w:rsid w:val="004276C4"/>
    <w:rsid w:val="0045201D"/>
    <w:rsid w:val="00456A20"/>
    <w:rsid w:val="00492542"/>
    <w:rsid w:val="004A2CE8"/>
    <w:rsid w:val="004A63E5"/>
    <w:rsid w:val="004E4311"/>
    <w:rsid w:val="00511D34"/>
    <w:rsid w:val="005319D3"/>
    <w:rsid w:val="00534635"/>
    <w:rsid w:val="00534E59"/>
    <w:rsid w:val="0054127D"/>
    <w:rsid w:val="00551960"/>
    <w:rsid w:val="00567F72"/>
    <w:rsid w:val="00586444"/>
    <w:rsid w:val="005C46FA"/>
    <w:rsid w:val="005C5D41"/>
    <w:rsid w:val="005E0B22"/>
    <w:rsid w:val="00603E6A"/>
    <w:rsid w:val="006650B5"/>
    <w:rsid w:val="0067172B"/>
    <w:rsid w:val="0067204E"/>
    <w:rsid w:val="0068190B"/>
    <w:rsid w:val="00687A8A"/>
    <w:rsid w:val="00691993"/>
    <w:rsid w:val="00693104"/>
    <w:rsid w:val="00694363"/>
    <w:rsid w:val="006E3DAB"/>
    <w:rsid w:val="006E7A5B"/>
    <w:rsid w:val="006F3D68"/>
    <w:rsid w:val="00704484"/>
    <w:rsid w:val="007326F5"/>
    <w:rsid w:val="00737F94"/>
    <w:rsid w:val="00764158"/>
    <w:rsid w:val="0076495F"/>
    <w:rsid w:val="0077295A"/>
    <w:rsid w:val="00774586"/>
    <w:rsid w:val="0079024B"/>
    <w:rsid w:val="0079251A"/>
    <w:rsid w:val="007F04E5"/>
    <w:rsid w:val="008055C0"/>
    <w:rsid w:val="00815497"/>
    <w:rsid w:val="008270F3"/>
    <w:rsid w:val="00877284"/>
    <w:rsid w:val="00887766"/>
    <w:rsid w:val="00890660"/>
    <w:rsid w:val="008E1297"/>
    <w:rsid w:val="008E2D4A"/>
    <w:rsid w:val="008E7808"/>
    <w:rsid w:val="00922A75"/>
    <w:rsid w:val="009258DA"/>
    <w:rsid w:val="009475B1"/>
    <w:rsid w:val="009603EA"/>
    <w:rsid w:val="00970E05"/>
    <w:rsid w:val="0097279B"/>
    <w:rsid w:val="009A4C55"/>
    <w:rsid w:val="009B2831"/>
    <w:rsid w:val="00A008CC"/>
    <w:rsid w:val="00A52CAD"/>
    <w:rsid w:val="00A82925"/>
    <w:rsid w:val="00A9795A"/>
    <w:rsid w:val="00AF2CA0"/>
    <w:rsid w:val="00B03CD5"/>
    <w:rsid w:val="00B03F67"/>
    <w:rsid w:val="00B2319C"/>
    <w:rsid w:val="00B47F67"/>
    <w:rsid w:val="00B57260"/>
    <w:rsid w:val="00B86986"/>
    <w:rsid w:val="00B925B5"/>
    <w:rsid w:val="00B96F58"/>
    <w:rsid w:val="00BB5F29"/>
    <w:rsid w:val="00BE2F98"/>
    <w:rsid w:val="00C13F2B"/>
    <w:rsid w:val="00C2216C"/>
    <w:rsid w:val="00C35AC7"/>
    <w:rsid w:val="00C5136D"/>
    <w:rsid w:val="00C626B5"/>
    <w:rsid w:val="00C6756A"/>
    <w:rsid w:val="00C833DD"/>
    <w:rsid w:val="00CC67C4"/>
    <w:rsid w:val="00CE10A2"/>
    <w:rsid w:val="00D251C1"/>
    <w:rsid w:val="00D42169"/>
    <w:rsid w:val="00D46023"/>
    <w:rsid w:val="00D604E0"/>
    <w:rsid w:val="00D9606D"/>
    <w:rsid w:val="00DC29D5"/>
    <w:rsid w:val="00DC7AB4"/>
    <w:rsid w:val="00DF55F1"/>
    <w:rsid w:val="00E0176F"/>
    <w:rsid w:val="00E14FDE"/>
    <w:rsid w:val="00E45394"/>
    <w:rsid w:val="00E54A8A"/>
    <w:rsid w:val="00E561C1"/>
    <w:rsid w:val="00E7544B"/>
    <w:rsid w:val="00E847FF"/>
    <w:rsid w:val="00F0211D"/>
    <w:rsid w:val="00F12C98"/>
    <w:rsid w:val="00F205F7"/>
    <w:rsid w:val="00F273B3"/>
    <w:rsid w:val="00F34075"/>
    <w:rsid w:val="00F466C1"/>
    <w:rsid w:val="00F538B2"/>
    <w:rsid w:val="00F73BDD"/>
    <w:rsid w:val="00F83B6D"/>
    <w:rsid w:val="00FA128C"/>
    <w:rsid w:val="00FC03FE"/>
    <w:rsid w:val="00FC1A7F"/>
    <w:rsid w:val="00FE1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95A"/>
  </w:style>
  <w:style w:type="paragraph" w:styleId="1">
    <w:name w:val="heading 1"/>
    <w:basedOn w:val="10"/>
    <w:next w:val="10"/>
    <w:rsid w:val="00BB5F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BB5F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BB5F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BB5F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BB5F2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rsid w:val="00BB5F2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BB5F29"/>
  </w:style>
  <w:style w:type="table" w:customStyle="1" w:styleId="TableNormal">
    <w:name w:val="Table Normal"/>
    <w:rsid w:val="00BB5F2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BB5F2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BB5F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BB5F2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6495F"/>
  </w:style>
  <w:style w:type="paragraph" w:styleId="a7">
    <w:name w:val="Balloon Text"/>
    <w:basedOn w:val="a"/>
    <w:link w:val="a8"/>
    <w:uiPriority w:val="99"/>
    <w:semiHidden/>
    <w:unhideWhenUsed/>
    <w:rsid w:val="002F02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02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957AB-D1A1-48E9-93BC-4D1BD56CB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28</Pages>
  <Words>8071</Words>
  <Characters>46006</Characters>
  <Application>Microsoft Office Word</Application>
  <DocSecurity>0</DocSecurity>
  <Lines>383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ZABOTA</dc:creator>
  <cp:lastModifiedBy>Пользователь</cp:lastModifiedBy>
  <cp:revision>5</cp:revision>
  <dcterms:created xsi:type="dcterms:W3CDTF">2017-11-15T18:28:00Z</dcterms:created>
  <dcterms:modified xsi:type="dcterms:W3CDTF">2017-11-19T07:34:00Z</dcterms:modified>
</cp:coreProperties>
</file>